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AFE88" w14:textId="0DDA5F55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7B2" w:rsidRPr="5024E2A5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>Juni</w:t>
      </w:r>
      <w:r w:rsidR="000F3C4D" w:rsidRPr="5024E2A5">
        <w:rPr>
          <w:rFonts w:ascii="Arial" w:hAnsi="Arial" w:cs="Arial"/>
          <w:b/>
          <w:bCs/>
          <w:noProof/>
          <w:sz w:val="36"/>
          <w:szCs w:val="36"/>
          <w:lang w:val="nl-NL" w:eastAsia="nl-NL"/>
        </w:rPr>
        <w:t xml:space="preserve"> 2021</w:t>
      </w:r>
    </w:p>
    <w:p w14:paraId="6659E35A" w14:textId="6E424276" w:rsidR="0028328A" w:rsidRPr="00E620B5" w:rsidRDefault="0028328A" w:rsidP="2DFB9914">
      <w:pPr>
        <w:rPr>
          <w:rFonts w:ascii="Arial" w:hAnsi="Arial" w:cs="Arial"/>
          <w:b/>
          <w:bCs/>
          <w:sz w:val="36"/>
          <w:szCs w:val="36"/>
          <w:lang w:val="da-DK"/>
        </w:rPr>
      </w:pPr>
    </w:p>
    <w:p w14:paraId="462FE625" w14:textId="3CB9952D" w:rsidR="008858BA" w:rsidRPr="00E620B5" w:rsidRDefault="002E5A8C" w:rsidP="3C17A3AE">
      <w:pPr>
        <w:rPr>
          <w:rFonts w:asciiTheme="majorHAnsi" w:eastAsia="Calibri" w:hAnsiTheme="majorHAnsi" w:cstheme="majorBidi"/>
          <w:b/>
          <w:bCs/>
          <w:lang w:val="da-DK" w:bidi="en-US"/>
        </w:rPr>
      </w:pP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>Notulen MR-</w:t>
      </w:r>
      <w:r w:rsidR="58E84109" w:rsidRPr="3C17A3AE">
        <w:rPr>
          <w:rFonts w:asciiTheme="majorHAnsi" w:eastAsia="Calibri" w:hAnsiTheme="majorHAnsi" w:cstheme="majorBidi"/>
          <w:b/>
          <w:bCs/>
          <w:lang w:val="da-DK" w:bidi="en-US"/>
        </w:rPr>
        <w:t>v</w:t>
      </w:r>
      <w:r w:rsidRPr="3C17A3AE">
        <w:rPr>
          <w:rFonts w:asciiTheme="majorHAnsi" w:eastAsia="Calibri" w:hAnsiTheme="majorHAnsi" w:cstheme="majorBidi"/>
          <w:b/>
          <w:bCs/>
          <w:lang w:val="da-DK" w:bidi="en-US"/>
        </w:rPr>
        <w:t xml:space="preserve">ergadering d.d. </w:t>
      </w:r>
      <w:r w:rsidR="006E311D">
        <w:rPr>
          <w:rFonts w:asciiTheme="majorHAnsi" w:eastAsia="Calibri" w:hAnsiTheme="majorHAnsi" w:cstheme="majorBidi"/>
          <w:b/>
          <w:bCs/>
          <w:lang w:val="da-DK" w:bidi="en-US"/>
        </w:rPr>
        <w:t>28 juni</w:t>
      </w:r>
      <w:r w:rsidR="000F3C4D">
        <w:rPr>
          <w:rFonts w:asciiTheme="majorHAnsi" w:eastAsia="Calibri" w:hAnsiTheme="majorHAnsi" w:cstheme="majorBidi"/>
          <w:b/>
          <w:bCs/>
          <w:lang w:val="da-DK" w:bidi="en-US"/>
        </w:rPr>
        <w:t xml:space="preserve"> 2021</w:t>
      </w:r>
    </w:p>
    <w:p w14:paraId="35007D8B" w14:textId="5198B570" w:rsidR="006E311D" w:rsidRDefault="006E311D" w:rsidP="006E311D">
      <w:pPr>
        <w:rPr>
          <w:rFonts w:asciiTheme="majorHAnsi" w:eastAsia="Calibri" w:hAnsiTheme="majorHAnsi" w:cstheme="majorHAnsi"/>
          <w:iCs/>
          <w:lang w:val="nl-NL" w:bidi="en-US"/>
        </w:rPr>
      </w:pPr>
      <w:r>
        <w:rPr>
          <w:rFonts w:asciiTheme="majorHAnsi" w:eastAsia="Calibri" w:hAnsiTheme="majorHAnsi" w:cstheme="majorHAnsi"/>
          <w:iCs/>
          <w:lang w:val="nl-NL" w:bidi="en-US"/>
        </w:rPr>
        <w:t>Deze vergadering kon door de gewijzigde Corona-regels alsnog op school worden gehouden.</w:t>
      </w:r>
    </w:p>
    <w:p w14:paraId="1FF79658" w14:textId="77777777" w:rsidR="00A21F76" w:rsidRPr="001061C8" w:rsidRDefault="00A21F76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5092AFD7" w:rsidR="00601939" w:rsidRDefault="008858BA" w:rsidP="2DFB9914">
      <w:pPr>
        <w:rPr>
          <w:rFonts w:asciiTheme="majorHAnsi" w:eastAsia="Calibri" w:hAnsiTheme="majorHAnsi" w:cstheme="majorBidi"/>
          <w:lang w:val="nl-NL" w:bidi="en-US"/>
        </w:rPr>
      </w:pPr>
      <w:r w:rsidRPr="2DFB9914">
        <w:rPr>
          <w:rFonts w:asciiTheme="majorHAnsi" w:eastAsia="Calibri" w:hAnsiTheme="majorHAnsi" w:cstheme="majorBidi"/>
          <w:b/>
          <w:bCs/>
          <w:lang w:val="nl-NL" w:bidi="en-US"/>
        </w:rPr>
        <w:t>Aanwezig:</w:t>
      </w:r>
      <w:r w:rsidR="00E44066" w:rsidRPr="2DFB9914">
        <w:rPr>
          <w:rFonts w:asciiTheme="majorHAnsi" w:eastAsia="Calibri" w:hAnsiTheme="majorHAnsi" w:cstheme="majorBidi"/>
          <w:b/>
          <w:bCs/>
          <w:lang w:val="nl-NL" w:bidi="en-US"/>
        </w:rPr>
        <w:t xml:space="preserve"> </w:t>
      </w:r>
      <w:r w:rsidR="008E2360" w:rsidRPr="008E2360">
        <w:rPr>
          <w:rFonts w:asciiTheme="majorHAnsi" w:eastAsia="Calibri" w:hAnsiTheme="majorHAnsi" w:cstheme="majorBidi"/>
          <w:bCs/>
          <w:lang w:val="nl-NL" w:bidi="en-US"/>
        </w:rPr>
        <w:t xml:space="preserve">Mirjam Haverkate (directie), </w:t>
      </w:r>
      <w:r w:rsidR="009F0AC9" w:rsidRPr="008E2360">
        <w:rPr>
          <w:rFonts w:asciiTheme="majorHAnsi" w:hAnsiTheme="majorHAnsi" w:cstheme="majorBidi"/>
          <w:lang w:val="nl-NL"/>
        </w:rPr>
        <w:t>Daan</w:t>
      </w:r>
      <w:r w:rsidR="009F0AC9" w:rsidRPr="2DFB9914">
        <w:rPr>
          <w:rFonts w:asciiTheme="majorHAnsi" w:hAnsiTheme="majorHAnsi" w:cstheme="majorBidi"/>
          <w:lang w:val="nl-NL"/>
        </w:rPr>
        <w:t xml:space="preserve"> Ratering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36561B" w:rsidRPr="2DFB9914">
        <w:rPr>
          <w:rFonts w:asciiTheme="majorHAnsi" w:eastAsia="Calibri" w:hAnsiTheme="majorHAnsi" w:cstheme="majorBidi"/>
          <w:lang w:val="nl-NL" w:bidi="en-US"/>
        </w:rPr>
        <w:t>voorzitter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AD55C9" w:rsidRPr="2DFB9914">
        <w:rPr>
          <w:rFonts w:asciiTheme="majorHAnsi" w:hAnsiTheme="majorHAnsi" w:cstheme="majorBidi"/>
          <w:lang w:val="nl-NL"/>
        </w:rPr>
        <w:t xml:space="preserve"> </w:t>
      </w:r>
      <w:r w:rsidR="00463E4F">
        <w:rPr>
          <w:rFonts w:asciiTheme="majorHAnsi" w:hAnsiTheme="majorHAnsi" w:cstheme="majorBidi"/>
          <w:lang w:val="nl-NL"/>
        </w:rPr>
        <w:t xml:space="preserve">Bart Breedijk (vicevoorzitter), </w:t>
      </w:r>
      <w:r w:rsidR="00463E4F">
        <w:rPr>
          <w:rFonts w:asciiTheme="majorHAnsi" w:eastAsia="Calibri" w:hAnsiTheme="majorHAnsi" w:cstheme="majorBidi"/>
          <w:lang w:val="nl-NL" w:bidi="en-US"/>
        </w:rPr>
        <w:t>Nicole van Melis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 xml:space="preserve"> (</w:t>
      </w:r>
      <w:r w:rsidR="008E2360">
        <w:rPr>
          <w:rFonts w:asciiTheme="majorHAnsi" w:eastAsia="Calibri" w:hAnsiTheme="majorHAnsi" w:cstheme="majorBidi"/>
          <w:lang w:val="nl-NL" w:bidi="en-US"/>
        </w:rPr>
        <w:t>penningmeester</w:t>
      </w:r>
      <w:r w:rsidR="00A21F76" w:rsidRPr="2DFB9914">
        <w:rPr>
          <w:rFonts w:asciiTheme="majorHAnsi" w:eastAsia="Calibri" w:hAnsiTheme="majorHAnsi" w:cstheme="majorBidi"/>
          <w:lang w:val="nl-NL" w:bidi="en-US"/>
        </w:rPr>
        <w:t>),</w:t>
      </w:r>
      <w:r w:rsidR="00FF18B7" w:rsidRPr="2DFB9914">
        <w:rPr>
          <w:rFonts w:asciiTheme="majorHAnsi" w:eastAsia="Calibri" w:hAnsiTheme="majorHAnsi" w:cstheme="majorBidi"/>
          <w:lang w:val="nl-NL" w:bidi="en-US"/>
        </w:rPr>
        <w:t xml:space="preserve"> Jenneke Abbink</w:t>
      </w:r>
      <w:r w:rsidR="00090E1A" w:rsidRPr="2DFB9914">
        <w:rPr>
          <w:rFonts w:asciiTheme="majorHAnsi" w:eastAsia="Calibri" w:hAnsiTheme="majorHAnsi" w:cstheme="majorBidi"/>
          <w:lang w:val="nl-NL" w:bidi="en-US"/>
        </w:rPr>
        <w:t xml:space="preserve"> (adviserend lid)</w:t>
      </w:r>
      <w:r w:rsidR="00577231" w:rsidRPr="2DFB9914">
        <w:rPr>
          <w:rFonts w:asciiTheme="majorHAnsi" w:eastAsia="Calibri" w:hAnsiTheme="majorHAnsi" w:cstheme="majorBidi"/>
          <w:lang w:val="nl-NL" w:bidi="en-US"/>
        </w:rPr>
        <w:t>, Corinna Jensen</w:t>
      </w:r>
      <w:r w:rsidR="009F0AC9" w:rsidRPr="2DFB9914">
        <w:rPr>
          <w:rFonts w:asciiTheme="majorHAnsi" w:eastAsia="Calibri" w:hAnsiTheme="majorHAnsi" w:cstheme="majorBidi"/>
          <w:lang w:val="nl-NL" w:bidi="en-US"/>
        </w:rPr>
        <w:t xml:space="preserve"> (secretaris)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53D0F72B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</w:t>
      </w:r>
      <w:r w:rsidR="000F3C4D">
        <w:rPr>
          <w:rFonts w:asciiTheme="majorHAnsi" w:hAnsiTheme="majorHAnsi" w:cstheme="majorHAnsi"/>
          <w:lang w:val="nl-NL"/>
        </w:rPr>
        <w:t>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6EDD0427" w14:textId="77777777" w:rsidR="006E311D" w:rsidRDefault="006E311D" w:rsidP="005157B2">
      <w:pPr>
        <w:rPr>
          <w:rFonts w:asciiTheme="majorHAnsi" w:hAnsiTheme="majorHAnsi" w:cstheme="majorHAnsi"/>
          <w:lang w:val="nl-NL"/>
        </w:rPr>
      </w:pPr>
    </w:p>
    <w:p w14:paraId="0AB36F97" w14:textId="32516C1D" w:rsidR="00690464" w:rsidRPr="00493FFB" w:rsidRDefault="008E2360" w:rsidP="001A426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M</w:t>
      </w:r>
      <w:r w:rsidR="00EB4A50">
        <w:rPr>
          <w:rFonts w:asciiTheme="majorHAnsi" w:hAnsiTheme="majorHAnsi" w:cstheme="majorHAnsi"/>
          <w:b/>
          <w:lang w:val="nl-NL"/>
        </w:rPr>
        <w:t>ededelingen directie</w:t>
      </w:r>
    </w:p>
    <w:p w14:paraId="554A2E59" w14:textId="77777777" w:rsidR="0083251B" w:rsidRDefault="0083251B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="00AE3EC9">
        <w:rPr>
          <w:rFonts w:asciiTheme="majorHAnsi" w:hAnsiTheme="majorHAnsi" w:cstheme="majorHAnsi"/>
          <w:lang w:val="nl-NL"/>
        </w:rPr>
        <w:t>De d</w:t>
      </w:r>
      <w:r w:rsidR="002C7425">
        <w:rPr>
          <w:rFonts w:asciiTheme="majorHAnsi" w:hAnsiTheme="majorHAnsi" w:cstheme="majorHAnsi"/>
          <w:lang w:val="nl-NL"/>
        </w:rPr>
        <w:t xml:space="preserve">irectie heeft een </w:t>
      </w:r>
      <w:r w:rsidR="003A79EB">
        <w:rPr>
          <w:rFonts w:asciiTheme="majorHAnsi" w:hAnsiTheme="majorHAnsi" w:cstheme="majorHAnsi"/>
          <w:lang w:val="nl-NL"/>
        </w:rPr>
        <w:t>beslis</w:t>
      </w:r>
      <w:r w:rsidR="00E5648A">
        <w:rPr>
          <w:rFonts w:asciiTheme="majorHAnsi" w:hAnsiTheme="majorHAnsi" w:cstheme="majorHAnsi"/>
          <w:lang w:val="nl-NL"/>
        </w:rPr>
        <w:t>nota</w:t>
      </w:r>
      <w:r w:rsidR="002C7425">
        <w:rPr>
          <w:rFonts w:asciiTheme="majorHAnsi" w:hAnsiTheme="majorHAnsi" w:cstheme="majorHAnsi"/>
          <w:lang w:val="nl-NL"/>
        </w:rPr>
        <w:t xml:space="preserve"> bij Stichting Keender ingedie</w:t>
      </w:r>
      <w:r>
        <w:rPr>
          <w:rFonts w:asciiTheme="majorHAnsi" w:hAnsiTheme="majorHAnsi" w:cstheme="majorHAnsi"/>
          <w:lang w:val="nl-NL"/>
        </w:rPr>
        <w:t>nd en goedgekeurd gekregen voor</w:t>
      </w:r>
    </w:p>
    <w:p w14:paraId="331CDE6E" w14:textId="7EC9F0AA" w:rsidR="00F239BC" w:rsidRDefault="002C7425" w:rsidP="00F239BC">
      <w:pPr>
        <w:rPr>
          <w:rFonts w:asciiTheme="majorHAnsi" w:hAnsiTheme="majorHAnsi" w:cstheme="majorBidi"/>
          <w:lang w:val="nl-NL"/>
        </w:rPr>
      </w:pPr>
      <w:r w:rsidRPr="39611882">
        <w:rPr>
          <w:rFonts w:asciiTheme="majorHAnsi" w:hAnsiTheme="majorHAnsi" w:cstheme="majorBidi"/>
          <w:lang w:val="nl-NL"/>
        </w:rPr>
        <w:t xml:space="preserve">Euro 10.000,- om </w:t>
      </w:r>
      <w:r w:rsidR="3711963C" w:rsidRPr="39611882">
        <w:rPr>
          <w:rFonts w:asciiTheme="majorHAnsi" w:hAnsiTheme="majorHAnsi" w:cstheme="majorBidi"/>
          <w:lang w:val="nl-NL"/>
        </w:rPr>
        <w:t>d</w:t>
      </w:r>
      <w:r w:rsidR="0C5BE446" w:rsidRPr="39611882">
        <w:rPr>
          <w:rFonts w:asciiTheme="majorHAnsi" w:hAnsiTheme="majorHAnsi" w:cstheme="majorBidi"/>
          <w:lang w:val="nl-NL"/>
        </w:rPr>
        <w:t>e</w:t>
      </w:r>
      <w:r w:rsidR="3711963C" w:rsidRPr="39611882">
        <w:rPr>
          <w:rFonts w:asciiTheme="majorHAnsi" w:hAnsiTheme="majorHAnsi" w:cstheme="majorBidi"/>
          <w:lang w:val="nl-NL"/>
        </w:rPr>
        <w:t>vices</w:t>
      </w:r>
      <w:r w:rsidR="17235430" w:rsidRPr="39611882">
        <w:rPr>
          <w:rFonts w:asciiTheme="majorHAnsi" w:hAnsiTheme="majorHAnsi" w:cstheme="majorBidi"/>
          <w:lang w:val="nl-NL"/>
        </w:rPr>
        <w:t xml:space="preserve"> (PC's/ laptops)</w:t>
      </w:r>
      <w:r w:rsidRPr="39611882">
        <w:rPr>
          <w:rFonts w:asciiTheme="majorHAnsi" w:hAnsiTheme="majorHAnsi" w:cstheme="majorBidi"/>
          <w:lang w:val="nl-NL"/>
        </w:rPr>
        <w:t xml:space="preserve"> aan te schaffen. Dit bedrag is tot 31.12.2021 te besteden.</w:t>
      </w:r>
      <w:r w:rsidR="00F239BC">
        <w:rPr>
          <w:rFonts w:asciiTheme="majorHAnsi" w:hAnsiTheme="majorHAnsi" w:cstheme="majorBidi"/>
          <w:lang w:val="nl-NL"/>
        </w:rPr>
        <w:t xml:space="preserve"> </w:t>
      </w:r>
      <w:r w:rsidR="00510567">
        <w:rPr>
          <w:rFonts w:asciiTheme="majorHAnsi" w:hAnsiTheme="majorHAnsi" w:cstheme="majorBidi"/>
          <w:lang w:val="nl-NL"/>
        </w:rPr>
        <w:t>(</w:t>
      </w:r>
      <w:r w:rsidR="00F239BC">
        <w:rPr>
          <w:rFonts w:asciiTheme="majorHAnsi" w:hAnsiTheme="majorHAnsi" w:cstheme="majorBidi"/>
          <w:i/>
          <w:iCs/>
          <w:lang w:val="nl-NL"/>
        </w:rPr>
        <w:t>E</w:t>
      </w:r>
      <w:r w:rsidR="00F239BC" w:rsidRPr="12692354">
        <w:rPr>
          <w:rFonts w:asciiTheme="majorHAnsi" w:hAnsiTheme="majorHAnsi" w:cstheme="majorBidi"/>
          <w:i/>
          <w:iCs/>
          <w:lang w:val="nl-NL"/>
        </w:rPr>
        <w:t xml:space="preserve">en deel van de NPO-gelden </w:t>
      </w:r>
      <w:r w:rsidR="00F239BC">
        <w:rPr>
          <w:rFonts w:asciiTheme="majorHAnsi" w:hAnsiTheme="majorHAnsi" w:cstheme="majorBidi"/>
          <w:i/>
          <w:iCs/>
          <w:lang w:val="nl-NL"/>
        </w:rPr>
        <w:t>wordt ingezet voor ICT-middelen.)</w:t>
      </w:r>
      <w:r w:rsidR="00F239BC" w:rsidRPr="12692354">
        <w:rPr>
          <w:rFonts w:asciiTheme="majorHAnsi" w:hAnsiTheme="majorHAnsi" w:cstheme="majorBidi"/>
          <w:i/>
          <w:iCs/>
          <w:lang w:val="nl-NL"/>
        </w:rPr>
        <w:t xml:space="preserve"> </w:t>
      </w:r>
    </w:p>
    <w:p w14:paraId="1A020668" w14:textId="2A0CF304" w:rsidR="002C7425" w:rsidRDefault="0083251B" w:rsidP="5024E2A5">
      <w:pPr>
        <w:rPr>
          <w:rFonts w:asciiTheme="majorHAnsi" w:hAnsiTheme="majorHAnsi" w:cstheme="majorBidi"/>
          <w:lang w:val="nl-NL"/>
        </w:rPr>
      </w:pPr>
      <w:r w:rsidRPr="5024E2A5">
        <w:rPr>
          <w:rFonts w:asciiTheme="majorHAnsi" w:hAnsiTheme="majorHAnsi" w:cstheme="majorBidi"/>
          <w:lang w:val="nl-NL"/>
        </w:rPr>
        <w:t xml:space="preserve">- </w:t>
      </w:r>
      <w:r w:rsidR="002C7425" w:rsidRPr="5024E2A5">
        <w:rPr>
          <w:rFonts w:asciiTheme="majorHAnsi" w:hAnsiTheme="majorHAnsi" w:cstheme="majorBidi"/>
          <w:lang w:val="nl-NL"/>
        </w:rPr>
        <w:t xml:space="preserve">Met het team is besproken dat er tijdens de pauze van </w:t>
      </w:r>
      <w:r w:rsidR="003A79EB" w:rsidRPr="5024E2A5">
        <w:rPr>
          <w:rFonts w:asciiTheme="majorHAnsi" w:hAnsiTheme="majorHAnsi" w:cstheme="majorBidi"/>
          <w:lang w:val="nl-NL"/>
        </w:rPr>
        <w:t>de</w:t>
      </w:r>
      <w:r w:rsidR="002C7425" w:rsidRPr="5024E2A5">
        <w:rPr>
          <w:rFonts w:asciiTheme="majorHAnsi" w:hAnsiTheme="majorHAnsi" w:cstheme="majorBidi"/>
          <w:lang w:val="nl-NL"/>
        </w:rPr>
        <w:t xml:space="preserve"> musical van groep 8, </w:t>
      </w:r>
      <w:r w:rsidR="003A79EB" w:rsidRPr="5024E2A5">
        <w:rPr>
          <w:rFonts w:asciiTheme="majorHAnsi" w:hAnsiTheme="majorHAnsi" w:cstheme="majorBidi"/>
          <w:lang w:val="nl-NL"/>
        </w:rPr>
        <w:t>welke in zaal Dute plaats</w:t>
      </w:r>
      <w:r w:rsidR="002C7425" w:rsidRPr="5024E2A5">
        <w:rPr>
          <w:rFonts w:asciiTheme="majorHAnsi" w:hAnsiTheme="majorHAnsi" w:cstheme="majorBidi"/>
          <w:lang w:val="nl-NL"/>
        </w:rPr>
        <w:t xml:space="preserve">vindt, </w:t>
      </w:r>
      <w:r w:rsidR="00E5648A" w:rsidRPr="5024E2A5">
        <w:rPr>
          <w:rFonts w:asciiTheme="majorHAnsi" w:hAnsiTheme="majorHAnsi" w:cstheme="majorBidi"/>
          <w:lang w:val="nl-NL"/>
        </w:rPr>
        <w:t>een uitzondering</w:t>
      </w:r>
      <w:r w:rsidR="003A79EB" w:rsidRPr="5024E2A5">
        <w:rPr>
          <w:rFonts w:asciiTheme="majorHAnsi" w:hAnsiTheme="majorHAnsi" w:cstheme="majorBidi"/>
          <w:lang w:val="nl-NL"/>
        </w:rPr>
        <w:t xml:space="preserve"> wordt gemaakt</w:t>
      </w:r>
      <w:r w:rsidR="00E5648A" w:rsidRPr="5024E2A5">
        <w:rPr>
          <w:rFonts w:asciiTheme="majorHAnsi" w:hAnsiTheme="majorHAnsi" w:cstheme="majorBidi"/>
          <w:lang w:val="nl-NL"/>
        </w:rPr>
        <w:t xml:space="preserve"> op het </w:t>
      </w:r>
      <w:r w:rsidR="00F239BC" w:rsidRPr="12692354">
        <w:rPr>
          <w:rFonts w:asciiTheme="majorHAnsi" w:hAnsiTheme="majorHAnsi" w:cstheme="majorBidi"/>
          <w:lang w:val="nl-NL"/>
        </w:rPr>
        <w:t>alcohol</w:t>
      </w:r>
      <w:r w:rsidR="00F239BC">
        <w:rPr>
          <w:rFonts w:asciiTheme="majorHAnsi" w:hAnsiTheme="majorHAnsi" w:cstheme="majorBidi"/>
          <w:lang w:val="nl-NL"/>
        </w:rPr>
        <w:t>beleid</w:t>
      </w:r>
      <w:r w:rsidR="003A79EB" w:rsidRPr="5024E2A5">
        <w:rPr>
          <w:rFonts w:asciiTheme="majorHAnsi" w:hAnsiTheme="majorHAnsi" w:cstheme="majorBidi"/>
          <w:lang w:val="nl-NL"/>
        </w:rPr>
        <w:t>,</w:t>
      </w:r>
      <w:r w:rsidR="00E5648A" w:rsidRPr="5024E2A5">
        <w:rPr>
          <w:rFonts w:asciiTheme="majorHAnsi" w:hAnsiTheme="majorHAnsi" w:cstheme="majorBidi"/>
          <w:lang w:val="nl-NL"/>
        </w:rPr>
        <w:t xml:space="preserve"> omdat de activiteit buiten het schoolterrein in een horecagelegenheid plaatsvindt.</w:t>
      </w:r>
    </w:p>
    <w:p w14:paraId="366812E3" w14:textId="25D23BC3" w:rsidR="00E5648A" w:rsidRDefault="0083251B" w:rsidP="40225E0D">
      <w:pPr>
        <w:rPr>
          <w:rFonts w:asciiTheme="majorHAnsi" w:hAnsiTheme="majorHAnsi" w:cstheme="majorBidi"/>
          <w:lang w:val="nl-NL"/>
        </w:rPr>
      </w:pPr>
      <w:r w:rsidRPr="40225E0D">
        <w:rPr>
          <w:rFonts w:asciiTheme="majorHAnsi" w:hAnsiTheme="majorHAnsi" w:cstheme="majorBidi"/>
          <w:lang w:val="nl-NL"/>
        </w:rPr>
        <w:t xml:space="preserve">- </w:t>
      </w:r>
      <w:r w:rsidR="00E5648A" w:rsidRPr="40225E0D">
        <w:rPr>
          <w:rFonts w:asciiTheme="majorHAnsi" w:hAnsiTheme="majorHAnsi" w:cstheme="majorBidi"/>
          <w:lang w:val="nl-NL"/>
        </w:rPr>
        <w:t>Tijdens de musical zijn max. 2 ouders</w:t>
      </w:r>
      <w:r w:rsidR="002150A0">
        <w:rPr>
          <w:rFonts w:asciiTheme="majorHAnsi" w:hAnsiTheme="majorHAnsi" w:cstheme="majorBidi"/>
          <w:lang w:val="nl-NL"/>
        </w:rPr>
        <w:t>/ verzorgers per leerling</w:t>
      </w:r>
      <w:r w:rsidR="00E5648A" w:rsidRPr="40225E0D">
        <w:rPr>
          <w:rFonts w:asciiTheme="majorHAnsi" w:hAnsiTheme="majorHAnsi" w:cstheme="majorBidi"/>
          <w:lang w:val="nl-NL"/>
        </w:rPr>
        <w:t xml:space="preserve"> uitgenodigd i.v.m. de Covid-regels. Er worden video-opnames gemaakt om de musical terug te kijken.</w:t>
      </w:r>
    </w:p>
    <w:p w14:paraId="35449706" w14:textId="6E27D814" w:rsidR="00E5648A" w:rsidRDefault="0083251B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="00E5648A">
        <w:rPr>
          <w:rFonts w:asciiTheme="majorHAnsi" w:hAnsiTheme="majorHAnsi" w:cstheme="majorHAnsi"/>
          <w:lang w:val="nl-NL"/>
        </w:rPr>
        <w:t xml:space="preserve">De vacature </w:t>
      </w:r>
      <w:r w:rsidR="009610C9">
        <w:rPr>
          <w:rFonts w:asciiTheme="majorHAnsi" w:hAnsiTheme="majorHAnsi" w:cstheme="majorHAnsi"/>
          <w:lang w:val="nl-NL"/>
        </w:rPr>
        <w:t xml:space="preserve">n.a.v. de NPO-gelden </w:t>
      </w:r>
      <w:r w:rsidR="00E5648A">
        <w:rPr>
          <w:rFonts w:asciiTheme="majorHAnsi" w:hAnsiTheme="majorHAnsi" w:cstheme="majorHAnsi"/>
          <w:lang w:val="nl-NL"/>
        </w:rPr>
        <w:t>in groep 1/2 is ingevuld. Nadere info volgt in het SBN.</w:t>
      </w:r>
    </w:p>
    <w:p w14:paraId="6A18A91D" w14:textId="41A5D6E9" w:rsidR="00E5648A" w:rsidRDefault="0083251B" w:rsidP="001A426B">
      <w:pPr>
        <w:rPr>
          <w:rFonts w:asciiTheme="majorHAnsi" w:hAnsiTheme="majorHAnsi" w:cstheme="majorBidi"/>
          <w:lang w:val="nl-NL"/>
        </w:rPr>
      </w:pPr>
      <w:r w:rsidRPr="12692354">
        <w:rPr>
          <w:rFonts w:asciiTheme="majorHAnsi" w:hAnsiTheme="majorHAnsi" w:cstheme="majorBidi"/>
          <w:lang w:val="nl-NL"/>
        </w:rPr>
        <w:t xml:space="preserve">- </w:t>
      </w:r>
      <w:r w:rsidR="00E5648A" w:rsidRPr="12692354">
        <w:rPr>
          <w:rFonts w:asciiTheme="majorHAnsi" w:hAnsiTheme="majorHAnsi" w:cstheme="majorBidi"/>
          <w:lang w:val="nl-NL"/>
        </w:rPr>
        <w:t xml:space="preserve">De OR geeft aan dat er gelden over zijn doordat er in Covid-tijden minder activiteiten konden plaatsvinden. Er wordt </w:t>
      </w:r>
      <w:r w:rsidR="00AE3EC9" w:rsidRPr="12692354">
        <w:rPr>
          <w:rFonts w:asciiTheme="majorHAnsi" w:hAnsiTheme="majorHAnsi" w:cstheme="majorBidi"/>
          <w:lang w:val="nl-NL"/>
        </w:rPr>
        <w:t>overlegd</w:t>
      </w:r>
      <w:r w:rsidR="00E5648A" w:rsidRPr="12692354">
        <w:rPr>
          <w:rFonts w:asciiTheme="majorHAnsi" w:hAnsiTheme="majorHAnsi" w:cstheme="majorBidi"/>
          <w:lang w:val="nl-NL"/>
        </w:rPr>
        <w:t xml:space="preserve"> of de gelden voor een natuurlijk speelterrein </w:t>
      </w:r>
      <w:r w:rsidR="00AE3EC9" w:rsidRPr="12692354">
        <w:rPr>
          <w:rFonts w:asciiTheme="majorHAnsi" w:hAnsiTheme="majorHAnsi" w:cstheme="majorBidi"/>
          <w:lang w:val="nl-NL"/>
        </w:rPr>
        <w:t xml:space="preserve">op school </w:t>
      </w:r>
      <w:r w:rsidR="00E5648A" w:rsidRPr="12692354">
        <w:rPr>
          <w:rFonts w:asciiTheme="majorHAnsi" w:hAnsiTheme="majorHAnsi" w:cstheme="majorBidi"/>
          <w:lang w:val="nl-NL"/>
        </w:rPr>
        <w:t>gebruikt kunnen worden. Nadere info volgt t.z.t. via het SBN.</w:t>
      </w:r>
    </w:p>
    <w:p w14:paraId="59378DD8" w14:textId="742248DD" w:rsidR="00ED77A9" w:rsidRDefault="0083251B" w:rsidP="40225E0D">
      <w:pPr>
        <w:rPr>
          <w:rFonts w:asciiTheme="majorHAnsi" w:hAnsiTheme="majorHAnsi" w:cstheme="majorBidi"/>
          <w:lang w:val="nl-NL"/>
        </w:rPr>
      </w:pPr>
      <w:r w:rsidRPr="40225E0D">
        <w:rPr>
          <w:rFonts w:asciiTheme="majorHAnsi" w:hAnsiTheme="majorHAnsi" w:cstheme="majorBidi"/>
          <w:lang w:val="nl-NL"/>
        </w:rPr>
        <w:t xml:space="preserve">- </w:t>
      </w:r>
      <w:r w:rsidR="00621501" w:rsidRPr="40225E0D">
        <w:rPr>
          <w:rFonts w:asciiTheme="majorHAnsi" w:hAnsiTheme="majorHAnsi" w:cstheme="majorBidi"/>
          <w:lang w:val="nl-NL"/>
        </w:rPr>
        <w:t>Evaluatie</w:t>
      </w:r>
      <w:r w:rsidR="002150A0">
        <w:rPr>
          <w:rFonts w:asciiTheme="majorHAnsi" w:hAnsiTheme="majorHAnsi" w:cstheme="majorBidi"/>
          <w:lang w:val="nl-NL"/>
        </w:rPr>
        <w:t xml:space="preserve"> van onze nieuwe directrice</w:t>
      </w:r>
      <w:r w:rsidR="00621501" w:rsidRPr="40225E0D">
        <w:rPr>
          <w:rFonts w:asciiTheme="majorHAnsi" w:hAnsiTheme="majorHAnsi" w:cstheme="majorBidi"/>
          <w:lang w:val="nl-NL"/>
        </w:rPr>
        <w:t xml:space="preserve">: </w:t>
      </w:r>
      <w:r w:rsidR="00ED77A9" w:rsidRPr="40225E0D">
        <w:rPr>
          <w:rFonts w:asciiTheme="majorHAnsi" w:hAnsiTheme="majorHAnsi" w:cstheme="majorBidi"/>
          <w:lang w:val="nl-NL"/>
        </w:rPr>
        <w:t xml:space="preserve">De “eerste 100 dagen” </w:t>
      </w:r>
      <w:r w:rsidR="00621501" w:rsidRPr="40225E0D">
        <w:rPr>
          <w:rFonts w:asciiTheme="majorHAnsi" w:hAnsiTheme="majorHAnsi" w:cstheme="majorBidi"/>
          <w:lang w:val="nl-NL"/>
        </w:rPr>
        <w:t xml:space="preserve">zijn goed bevallen. </w:t>
      </w:r>
      <w:r w:rsidR="003A79EB" w:rsidRPr="40225E0D">
        <w:rPr>
          <w:rFonts w:asciiTheme="majorHAnsi" w:hAnsiTheme="majorHAnsi" w:cstheme="majorBidi"/>
          <w:lang w:val="nl-NL"/>
        </w:rPr>
        <w:t xml:space="preserve">Het </w:t>
      </w:r>
      <w:r w:rsidR="00621501" w:rsidRPr="40225E0D">
        <w:rPr>
          <w:rFonts w:asciiTheme="majorHAnsi" w:hAnsiTheme="majorHAnsi" w:cstheme="majorBidi"/>
          <w:lang w:val="nl-NL"/>
        </w:rPr>
        <w:t>was een warm welkom. Door de Covid-maatregelen was het wel een bijzondere tijd.</w:t>
      </w:r>
    </w:p>
    <w:p w14:paraId="34BE8ADF" w14:textId="77777777" w:rsidR="002C7425" w:rsidRDefault="002C7425" w:rsidP="001A426B">
      <w:pPr>
        <w:rPr>
          <w:rFonts w:asciiTheme="majorHAnsi" w:hAnsiTheme="majorHAnsi" w:cstheme="majorHAnsi"/>
          <w:lang w:val="nl-NL"/>
        </w:rPr>
      </w:pPr>
    </w:p>
    <w:p w14:paraId="77CDBBA5" w14:textId="1F1C8AC6" w:rsidR="00A23321" w:rsidRPr="00AE3EC9" w:rsidRDefault="00F659E6" w:rsidP="00F659E6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asciiTheme="majorHAnsi" w:hAnsiTheme="majorHAnsi" w:cstheme="majorHAnsi"/>
          <w:b/>
          <w:lang w:val="nl-NL"/>
        </w:rPr>
      </w:pPr>
      <w:r w:rsidRPr="00F659E6">
        <w:rPr>
          <w:rFonts w:asciiTheme="majorHAnsi" w:hAnsiTheme="majorHAnsi" w:cstheme="majorHAnsi"/>
          <w:b/>
          <w:bCs/>
          <w:lang w:val="nl-NL"/>
        </w:rPr>
        <w:t>Vakantierooster 2021-2022 incl. studiedagen</w:t>
      </w:r>
    </w:p>
    <w:p w14:paraId="5EDA301F" w14:textId="4553E300" w:rsidR="00AE3EC9" w:rsidRDefault="00AE3EC9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data en tijden worden doorgesproken en door de MR goedgekeurd.</w:t>
      </w:r>
    </w:p>
    <w:p w14:paraId="3E385F73" w14:textId="77777777" w:rsidR="00AE3EC9" w:rsidRPr="00AE3EC9" w:rsidRDefault="00AE3EC9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7C53500B" w14:textId="570270D1" w:rsidR="00A23321" w:rsidRPr="006E311D" w:rsidRDefault="006E311D" w:rsidP="006E311D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b/>
          <w:lang w:val="nl-NL"/>
        </w:rPr>
        <w:t>Tevredenheidsonderzoek 2020</w:t>
      </w:r>
      <w:r w:rsidR="00757AAA">
        <w:rPr>
          <w:rFonts w:asciiTheme="majorHAnsi" w:hAnsiTheme="majorHAnsi" w:cstheme="majorHAnsi"/>
          <w:b/>
          <w:lang w:val="nl-NL"/>
        </w:rPr>
        <w:t xml:space="preserve">/ </w:t>
      </w:r>
      <w:r>
        <w:rPr>
          <w:rFonts w:asciiTheme="majorHAnsi" w:hAnsiTheme="majorHAnsi" w:cstheme="majorHAnsi"/>
          <w:b/>
          <w:lang w:val="nl-NL"/>
        </w:rPr>
        <w:t>2021</w:t>
      </w:r>
    </w:p>
    <w:p w14:paraId="00998028" w14:textId="07ADA14F" w:rsidR="006E311D" w:rsidRDefault="00757AAA" w:rsidP="006E311D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</w:t>
      </w:r>
      <w:r w:rsidR="00AE3EC9">
        <w:rPr>
          <w:rFonts w:asciiTheme="majorHAnsi" w:hAnsiTheme="majorHAnsi" w:cstheme="majorHAnsi"/>
          <w:lang w:val="nl-NL"/>
        </w:rPr>
        <w:t>TVO</w:t>
      </w:r>
      <w:r>
        <w:rPr>
          <w:rFonts w:asciiTheme="majorHAnsi" w:hAnsiTheme="majorHAnsi" w:cstheme="majorHAnsi"/>
          <w:lang w:val="nl-NL"/>
        </w:rPr>
        <w:t>en</w:t>
      </w:r>
      <w:r w:rsidR="00AE3EC9">
        <w:rPr>
          <w:rFonts w:asciiTheme="majorHAnsi" w:hAnsiTheme="majorHAnsi" w:cstheme="majorHAnsi"/>
          <w:lang w:val="nl-NL"/>
        </w:rPr>
        <w:t xml:space="preserve"> van de leerkrachten, scholieren en ouders/</w:t>
      </w:r>
      <w:r>
        <w:rPr>
          <w:rFonts w:asciiTheme="majorHAnsi" w:hAnsiTheme="majorHAnsi" w:cstheme="majorHAnsi"/>
          <w:lang w:val="nl-NL"/>
        </w:rPr>
        <w:t xml:space="preserve"> </w:t>
      </w:r>
      <w:r w:rsidR="00AE3EC9">
        <w:rPr>
          <w:rFonts w:asciiTheme="majorHAnsi" w:hAnsiTheme="majorHAnsi" w:cstheme="majorHAnsi"/>
          <w:lang w:val="nl-NL"/>
        </w:rPr>
        <w:t>verzorgers worden doorgesproken.</w:t>
      </w:r>
    </w:p>
    <w:p w14:paraId="056631EB" w14:textId="72F8C370" w:rsidR="00AE3EC9" w:rsidRDefault="00AE3EC9" w:rsidP="006E311D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De directie zal in het SBN uitleg </w:t>
      </w:r>
      <w:r w:rsidR="005E42D0">
        <w:rPr>
          <w:rFonts w:asciiTheme="majorHAnsi" w:hAnsiTheme="majorHAnsi" w:cstheme="majorHAnsi"/>
          <w:lang w:val="nl-NL"/>
        </w:rPr>
        <w:t xml:space="preserve">geven </w:t>
      </w:r>
      <w:r>
        <w:rPr>
          <w:rFonts w:asciiTheme="majorHAnsi" w:hAnsiTheme="majorHAnsi" w:cstheme="majorHAnsi"/>
          <w:lang w:val="nl-NL"/>
        </w:rPr>
        <w:t>en een samenvatting publiceren.</w:t>
      </w:r>
    </w:p>
    <w:p w14:paraId="2170D6C7" w14:textId="77777777" w:rsidR="00AE3EC9" w:rsidRPr="006E311D" w:rsidRDefault="00AE3EC9" w:rsidP="006E311D">
      <w:pPr>
        <w:tabs>
          <w:tab w:val="left" w:pos="426"/>
        </w:tabs>
        <w:rPr>
          <w:rFonts w:asciiTheme="majorHAnsi" w:hAnsiTheme="majorHAnsi" w:cstheme="majorHAnsi"/>
          <w:lang w:val="nl-NL"/>
        </w:rPr>
      </w:pPr>
    </w:p>
    <w:p w14:paraId="0BD2EACA" w14:textId="5639C077" w:rsidR="006E311D" w:rsidRPr="006E311D" w:rsidRDefault="006E311D" w:rsidP="006E311D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b/>
          <w:lang w:val="nl-NL"/>
        </w:rPr>
        <w:t>Schoolscan voor analyse jaarplan</w:t>
      </w:r>
    </w:p>
    <w:p w14:paraId="7424C17D" w14:textId="163CD970" w:rsidR="006E311D" w:rsidRDefault="003B0CE1" w:rsidP="006E311D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inhoud hiervan wordt besproken tijdens de agendapunten 4, 6, 8 en 9.</w:t>
      </w:r>
    </w:p>
    <w:p w14:paraId="1299A305" w14:textId="77777777" w:rsidR="003B0CE1" w:rsidRPr="006E311D" w:rsidRDefault="003B0CE1" w:rsidP="006E311D">
      <w:pPr>
        <w:tabs>
          <w:tab w:val="left" w:pos="426"/>
        </w:tabs>
        <w:rPr>
          <w:rFonts w:asciiTheme="majorHAnsi" w:hAnsiTheme="majorHAnsi" w:cstheme="majorHAnsi"/>
          <w:lang w:val="nl-NL"/>
        </w:rPr>
      </w:pPr>
    </w:p>
    <w:p w14:paraId="4DFC96BC" w14:textId="3321FDB0" w:rsidR="00DE7A46" w:rsidRDefault="006E311D" w:rsidP="00DE7A46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Voortgang</w:t>
      </w:r>
      <w:r w:rsidR="007E49E7" w:rsidRPr="007E49E7">
        <w:rPr>
          <w:rFonts w:asciiTheme="majorHAnsi" w:hAnsiTheme="majorHAnsi" w:cstheme="majorHAnsi"/>
          <w:b/>
          <w:lang w:val="nl-NL"/>
        </w:rPr>
        <w:t xml:space="preserve"> NPO gelden </w:t>
      </w:r>
      <w:r>
        <w:rPr>
          <w:rFonts w:asciiTheme="majorHAnsi" w:hAnsiTheme="majorHAnsi" w:cstheme="majorHAnsi"/>
          <w:b/>
          <w:lang w:val="nl-NL"/>
        </w:rPr>
        <w:t>(actuele stand)</w:t>
      </w:r>
    </w:p>
    <w:p w14:paraId="01B29768" w14:textId="5C8C2424" w:rsidR="00DE7A46" w:rsidRPr="00E57076" w:rsidRDefault="00E57076" w:rsidP="00E57076">
      <w:pPr>
        <w:pStyle w:val="Default"/>
        <w:rPr>
          <w:rFonts w:asciiTheme="majorHAnsi" w:hAnsiTheme="majorHAnsi" w:cstheme="majorBidi"/>
        </w:rPr>
      </w:pPr>
      <w:r w:rsidRPr="12692354">
        <w:rPr>
          <w:rFonts w:asciiTheme="majorHAnsi" w:hAnsiTheme="majorHAnsi" w:cstheme="majorBidi"/>
        </w:rPr>
        <w:t>Er heeft een schoolanalyse plaatsgevonden. Hieruit volgend worden de NPO gelden ingezet voor uitbreiding werktijdfactoren (Annemiek en Anouk)</w:t>
      </w:r>
      <w:r w:rsidR="003304FC" w:rsidRPr="12692354">
        <w:rPr>
          <w:rFonts w:asciiTheme="majorHAnsi" w:hAnsiTheme="majorHAnsi" w:cstheme="majorBidi"/>
        </w:rPr>
        <w:t>, invulling van een vacature</w:t>
      </w:r>
      <w:r w:rsidRPr="12692354">
        <w:rPr>
          <w:rFonts w:asciiTheme="majorHAnsi" w:hAnsiTheme="majorHAnsi" w:cstheme="majorBidi"/>
        </w:rPr>
        <w:t xml:space="preserve"> in groep 1/2, p</w:t>
      </w:r>
      <w:r w:rsidRPr="00E57076">
        <w:t>rofessionalisering van het team en uitbreiding van digitale</w:t>
      </w:r>
      <w:bookmarkStart w:id="1" w:name="_GoBack"/>
      <w:bookmarkEnd w:id="1"/>
      <w:r w:rsidRPr="00E57076">
        <w:t xml:space="preserve"> leermiddelen.</w:t>
      </w:r>
    </w:p>
    <w:p w14:paraId="6ED0F952" w14:textId="77777777" w:rsidR="00E57076" w:rsidRPr="00E57076" w:rsidRDefault="00E57076" w:rsidP="00DE7A46">
      <w:pPr>
        <w:rPr>
          <w:rFonts w:asciiTheme="majorHAnsi" w:hAnsiTheme="majorHAnsi" w:cstheme="majorHAnsi"/>
          <w:lang w:val="nl-NL"/>
        </w:rPr>
      </w:pPr>
    </w:p>
    <w:p w14:paraId="468F2DC4" w14:textId="77777777" w:rsidR="00DB2988" w:rsidRDefault="00DB2988">
      <w:p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br w:type="page"/>
      </w:r>
    </w:p>
    <w:p w14:paraId="4FEAFCA6" w14:textId="445D338B" w:rsidR="00110C7F" w:rsidRDefault="00110C7F" w:rsidP="00110C7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DE7A46">
        <w:rPr>
          <w:rFonts w:asciiTheme="majorHAnsi" w:hAnsiTheme="majorHAnsi" w:cstheme="majorHAnsi"/>
          <w:b/>
          <w:lang w:val="nl-NL"/>
        </w:rPr>
        <w:lastRenderedPageBreak/>
        <w:t xml:space="preserve">Voortgang medisch protocol Keender (actuele stand) </w:t>
      </w:r>
    </w:p>
    <w:p w14:paraId="3A6116C4" w14:textId="193FBDDB" w:rsidR="000034C0" w:rsidRDefault="00430148" w:rsidP="40225E0D">
      <w:pPr>
        <w:rPr>
          <w:rFonts w:asciiTheme="majorHAnsi" w:hAnsiTheme="majorHAnsi" w:cstheme="majorBidi"/>
          <w:lang w:val="nl-NL"/>
        </w:rPr>
      </w:pPr>
      <w:r w:rsidRPr="2F72DDA8">
        <w:rPr>
          <w:rFonts w:asciiTheme="majorHAnsi" w:hAnsiTheme="majorHAnsi" w:cstheme="majorBidi"/>
          <w:lang w:val="nl-NL"/>
        </w:rPr>
        <w:t xml:space="preserve">Tijdens het directeurenberaad is dit onderwerp opnieuw besproken. Totdat het bestuur van </w:t>
      </w:r>
      <w:r>
        <w:br/>
      </w:r>
      <w:r w:rsidRPr="2F72DDA8">
        <w:rPr>
          <w:rFonts w:asciiTheme="majorHAnsi" w:hAnsiTheme="majorHAnsi" w:cstheme="majorBidi"/>
          <w:lang w:val="nl-NL"/>
        </w:rPr>
        <w:t>St. Keender dit onderwerp voldoende heeft uitgewerkt, blijven de huidige afspraken van kracht.</w:t>
      </w:r>
      <w:r w:rsidR="002C7425" w:rsidRPr="2F72DDA8">
        <w:rPr>
          <w:rFonts w:asciiTheme="majorHAnsi" w:hAnsiTheme="majorHAnsi" w:cstheme="majorBidi"/>
          <w:lang w:val="nl-NL"/>
        </w:rPr>
        <w:t xml:space="preserve"> De docenten zijn persoonlijk aansprakelijk als zij op verzoek van de ouder</w:t>
      </w:r>
      <w:r w:rsidR="00DB2988" w:rsidRPr="2F72DDA8">
        <w:rPr>
          <w:rFonts w:asciiTheme="majorHAnsi" w:hAnsiTheme="majorHAnsi" w:cstheme="majorBidi"/>
          <w:lang w:val="nl-NL"/>
        </w:rPr>
        <w:t>(</w:t>
      </w:r>
      <w:r w:rsidR="002C7425" w:rsidRPr="2F72DDA8">
        <w:rPr>
          <w:rFonts w:asciiTheme="majorHAnsi" w:hAnsiTheme="majorHAnsi" w:cstheme="majorBidi"/>
          <w:lang w:val="nl-NL"/>
        </w:rPr>
        <w:t>s</w:t>
      </w:r>
      <w:r w:rsidR="00DB2988" w:rsidRPr="2F72DDA8">
        <w:rPr>
          <w:rFonts w:asciiTheme="majorHAnsi" w:hAnsiTheme="majorHAnsi" w:cstheme="majorBidi"/>
          <w:lang w:val="nl-NL"/>
        </w:rPr>
        <w:t>)</w:t>
      </w:r>
      <w:r w:rsidR="002C7425" w:rsidRPr="2F72DDA8">
        <w:rPr>
          <w:rFonts w:asciiTheme="majorHAnsi" w:hAnsiTheme="majorHAnsi" w:cstheme="majorBidi"/>
          <w:lang w:val="nl-NL"/>
        </w:rPr>
        <w:t>/verzorger</w:t>
      </w:r>
      <w:r w:rsidR="00DB2988" w:rsidRPr="2F72DDA8">
        <w:rPr>
          <w:rFonts w:asciiTheme="majorHAnsi" w:hAnsiTheme="majorHAnsi" w:cstheme="majorBidi"/>
          <w:lang w:val="nl-NL"/>
        </w:rPr>
        <w:t>(</w:t>
      </w:r>
      <w:r w:rsidR="002C7425" w:rsidRPr="2F72DDA8">
        <w:rPr>
          <w:rFonts w:asciiTheme="majorHAnsi" w:hAnsiTheme="majorHAnsi" w:cstheme="majorBidi"/>
          <w:lang w:val="nl-NL"/>
        </w:rPr>
        <w:t>s</w:t>
      </w:r>
      <w:r w:rsidR="00DB2988" w:rsidRPr="2F72DDA8">
        <w:rPr>
          <w:rFonts w:asciiTheme="majorHAnsi" w:hAnsiTheme="majorHAnsi" w:cstheme="majorBidi"/>
          <w:lang w:val="nl-NL"/>
        </w:rPr>
        <w:t>)</w:t>
      </w:r>
      <w:r w:rsidR="00757AAA">
        <w:rPr>
          <w:rFonts w:asciiTheme="majorHAnsi" w:hAnsiTheme="majorHAnsi" w:cstheme="majorBidi"/>
          <w:lang w:val="nl-NL"/>
        </w:rPr>
        <w:t xml:space="preserve"> (ondanks een schriftelijke toestemming)</w:t>
      </w:r>
      <w:r w:rsidR="002C7425" w:rsidRPr="2F72DDA8">
        <w:rPr>
          <w:rFonts w:asciiTheme="majorHAnsi" w:hAnsiTheme="majorHAnsi" w:cstheme="majorBidi"/>
          <w:lang w:val="nl-NL"/>
        </w:rPr>
        <w:t xml:space="preserve"> medicijnen bij kinderen toedienen of h</w:t>
      </w:r>
      <w:r w:rsidR="00757AAA">
        <w:rPr>
          <w:rFonts w:asciiTheme="majorHAnsi" w:hAnsiTheme="majorHAnsi" w:cstheme="majorBidi"/>
          <w:lang w:val="nl-NL"/>
        </w:rPr>
        <w:t>e</w:t>
      </w:r>
      <w:r w:rsidR="002C7425" w:rsidRPr="2F72DDA8">
        <w:rPr>
          <w:rFonts w:asciiTheme="majorHAnsi" w:hAnsiTheme="majorHAnsi" w:cstheme="majorBidi"/>
          <w:lang w:val="nl-NL"/>
        </w:rPr>
        <w:t>n helpen herinneren medicijnen in te nemen.</w:t>
      </w:r>
      <w:r w:rsidR="00757AAA">
        <w:rPr>
          <w:rFonts w:asciiTheme="majorHAnsi" w:hAnsiTheme="majorHAnsi" w:cstheme="majorBidi"/>
          <w:lang w:val="nl-NL"/>
        </w:rPr>
        <w:t xml:space="preserve"> (Uitzonderingen </w:t>
      </w:r>
      <w:r w:rsidR="00B3476E">
        <w:rPr>
          <w:rFonts w:asciiTheme="majorHAnsi" w:hAnsiTheme="majorHAnsi" w:cstheme="majorBidi"/>
          <w:lang w:val="nl-NL"/>
        </w:rPr>
        <w:t xml:space="preserve">hiervan </w:t>
      </w:r>
      <w:r w:rsidR="00757AAA">
        <w:rPr>
          <w:rFonts w:asciiTheme="majorHAnsi" w:hAnsiTheme="majorHAnsi" w:cstheme="majorBidi"/>
          <w:lang w:val="nl-NL"/>
        </w:rPr>
        <w:t>zijn en blijven noodsituaties.)</w:t>
      </w:r>
    </w:p>
    <w:p w14:paraId="69FEAE48" w14:textId="77777777" w:rsidR="009B4C2B" w:rsidRPr="009B4C2B" w:rsidRDefault="009B4C2B" w:rsidP="00110C7F">
      <w:pPr>
        <w:rPr>
          <w:rFonts w:asciiTheme="majorHAnsi" w:hAnsiTheme="majorHAnsi" w:cstheme="majorHAnsi"/>
          <w:lang w:val="nl-NL"/>
        </w:rPr>
      </w:pPr>
    </w:p>
    <w:p w14:paraId="39B33073" w14:textId="4947C20A" w:rsidR="000034C0" w:rsidRDefault="000034C0" w:rsidP="000034C0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034C0">
        <w:rPr>
          <w:rFonts w:asciiTheme="majorHAnsi" w:hAnsiTheme="majorHAnsi" w:cstheme="majorHAnsi"/>
          <w:b/>
          <w:lang w:val="nl-NL"/>
        </w:rPr>
        <w:t>Evaluatie Jaarplan Sterrenboog lopend schooljaar – instemmingsplicht</w:t>
      </w:r>
    </w:p>
    <w:p w14:paraId="462D2538" w14:textId="77777777" w:rsidR="00AE3EC9" w:rsidRDefault="00AE3EC9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Het jaarplan wordt doorgesproken en door de MR goedgekeurd.</w:t>
      </w:r>
    </w:p>
    <w:p w14:paraId="0BF16163" w14:textId="77777777" w:rsidR="002C7425" w:rsidRPr="002C7425" w:rsidRDefault="002C7425" w:rsidP="002C7425">
      <w:p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</w:p>
    <w:p w14:paraId="2A567E0D" w14:textId="0F01CB66" w:rsidR="000034C0" w:rsidRDefault="000034C0" w:rsidP="000034C0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034C0">
        <w:rPr>
          <w:rFonts w:asciiTheme="majorHAnsi" w:hAnsiTheme="majorHAnsi" w:cstheme="majorHAnsi"/>
          <w:b/>
          <w:lang w:val="nl-NL"/>
        </w:rPr>
        <w:t>Presentatie Jaarplan Sterrenboog komend schooljaar – instemmingsplicht</w:t>
      </w:r>
    </w:p>
    <w:p w14:paraId="6DC1A797" w14:textId="77777777" w:rsidR="00AE3EC9" w:rsidRDefault="00AE3EC9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Het jaarplan wordt doorgesproken en door de MR goedgekeurd.</w:t>
      </w:r>
    </w:p>
    <w:p w14:paraId="7F68EDAE" w14:textId="77777777" w:rsidR="00621501" w:rsidRDefault="00621501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77732092" w14:textId="47B6800B" w:rsidR="00621501" w:rsidRDefault="0083251B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="00621501">
        <w:rPr>
          <w:rFonts w:asciiTheme="majorHAnsi" w:hAnsiTheme="majorHAnsi" w:cstheme="majorHAnsi"/>
          <w:lang w:val="nl-NL"/>
        </w:rPr>
        <w:t xml:space="preserve">In het nieuwe schooljaar vinden er 4 kindgesprekken (1 op 1 gesprekken tussen leerkracht en kind) plaats; 2 direct voor de </w:t>
      </w:r>
      <w:r w:rsidR="00DB2988">
        <w:rPr>
          <w:rFonts w:asciiTheme="majorHAnsi" w:hAnsiTheme="majorHAnsi" w:cstheme="majorHAnsi"/>
          <w:lang w:val="nl-NL"/>
        </w:rPr>
        <w:t>portfolio’s</w:t>
      </w:r>
      <w:r w:rsidR="00621501">
        <w:rPr>
          <w:rFonts w:asciiTheme="majorHAnsi" w:hAnsiTheme="majorHAnsi" w:cstheme="majorHAnsi"/>
          <w:lang w:val="nl-NL"/>
        </w:rPr>
        <w:t xml:space="preserve"> en 2 tussentijds om zo een beter</w:t>
      </w:r>
      <w:r w:rsidR="003304FC">
        <w:rPr>
          <w:rFonts w:asciiTheme="majorHAnsi" w:hAnsiTheme="majorHAnsi" w:cstheme="majorHAnsi"/>
          <w:lang w:val="nl-NL"/>
        </w:rPr>
        <w:t>e relatie</w:t>
      </w:r>
      <w:r w:rsidR="00621501">
        <w:rPr>
          <w:rFonts w:asciiTheme="majorHAnsi" w:hAnsiTheme="majorHAnsi" w:cstheme="majorHAnsi"/>
          <w:lang w:val="nl-NL"/>
        </w:rPr>
        <w:t xml:space="preserve"> tussen </w:t>
      </w:r>
      <w:r w:rsidR="00EB67B2">
        <w:rPr>
          <w:rFonts w:asciiTheme="majorHAnsi" w:hAnsiTheme="majorHAnsi" w:cstheme="majorHAnsi"/>
          <w:lang w:val="nl-NL"/>
        </w:rPr>
        <w:t>leerkracht en kind op te bouwen.</w:t>
      </w:r>
    </w:p>
    <w:p w14:paraId="128EB547" w14:textId="4A1E92FA" w:rsidR="00EB67B2" w:rsidRDefault="0083251B" w:rsidP="00AE3EC9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="00EB67B2">
        <w:rPr>
          <w:rFonts w:asciiTheme="majorHAnsi" w:hAnsiTheme="majorHAnsi" w:cstheme="majorHAnsi"/>
          <w:lang w:val="nl-NL"/>
        </w:rPr>
        <w:t>Voor groep 3 vindt een fysieke ouderavond plaats om de ouders beter te laten ervaren welke leerdoelen in deze groep op het programma staan; met vooral aandacht voor het juiste lezen.</w:t>
      </w:r>
    </w:p>
    <w:p w14:paraId="5DAB97E9" w14:textId="4AA9B870" w:rsidR="00EB67B2" w:rsidRDefault="00EB67B2" w:rsidP="40225E0D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40225E0D">
        <w:rPr>
          <w:rFonts w:asciiTheme="majorHAnsi" w:hAnsiTheme="majorHAnsi" w:cstheme="majorBidi"/>
          <w:lang w:val="nl-NL"/>
        </w:rPr>
        <w:t>Voor alle andere groepen worden presentaties voorbereid die per mail gestuurd worden.</w:t>
      </w:r>
    </w:p>
    <w:p w14:paraId="6C37DC46" w14:textId="77777777" w:rsidR="002C7425" w:rsidRPr="002C7425" w:rsidRDefault="002C7425" w:rsidP="002C7425">
      <w:p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</w:p>
    <w:p w14:paraId="52E4BD54" w14:textId="499DA26B" w:rsidR="000034C0" w:rsidRDefault="000034C0" w:rsidP="000034C0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034C0">
        <w:rPr>
          <w:rFonts w:asciiTheme="majorHAnsi" w:hAnsiTheme="majorHAnsi" w:cstheme="majorHAnsi"/>
          <w:b/>
          <w:lang w:val="nl-NL"/>
        </w:rPr>
        <w:t xml:space="preserve">Presentatie Schoolgids komend schooljaar </w:t>
      </w:r>
      <w:r>
        <w:rPr>
          <w:rFonts w:asciiTheme="majorHAnsi" w:hAnsiTheme="majorHAnsi" w:cstheme="majorHAnsi"/>
          <w:b/>
          <w:lang w:val="nl-NL"/>
        </w:rPr>
        <w:t>–</w:t>
      </w:r>
      <w:r w:rsidRPr="000034C0">
        <w:rPr>
          <w:rFonts w:asciiTheme="majorHAnsi" w:hAnsiTheme="majorHAnsi" w:cstheme="majorHAnsi"/>
          <w:b/>
          <w:lang w:val="nl-NL"/>
        </w:rPr>
        <w:t xml:space="preserve"> instemmingsplicht</w:t>
      </w:r>
    </w:p>
    <w:p w14:paraId="69B91CED" w14:textId="13CA602F" w:rsidR="00AE3EC9" w:rsidRDefault="00AE3EC9" w:rsidP="40225E0D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40B3AD9D">
        <w:rPr>
          <w:rFonts w:asciiTheme="majorHAnsi" w:hAnsiTheme="majorHAnsi" w:cstheme="majorBidi"/>
          <w:lang w:val="nl-NL"/>
        </w:rPr>
        <w:t>De schoolgids wordt doorgesproken en door de MR goedgekeurd.</w:t>
      </w:r>
    </w:p>
    <w:p w14:paraId="2AF21E0E" w14:textId="77777777" w:rsidR="000034C0" w:rsidRPr="000034C0" w:rsidRDefault="000034C0" w:rsidP="000034C0">
      <w:p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</w:p>
    <w:p w14:paraId="1A250FA7" w14:textId="32B3BF4C" w:rsidR="002C7425" w:rsidRPr="002C7425" w:rsidRDefault="001D3B85" w:rsidP="002C7425">
      <w:pPr>
        <w:pStyle w:val="Lijstalinea"/>
        <w:numPr>
          <w:ilvl w:val="0"/>
          <w:numId w:val="1"/>
        </w:num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  <w:r w:rsidRPr="00072174">
        <w:rPr>
          <w:rFonts w:asciiTheme="majorHAnsi" w:hAnsiTheme="majorHAnsi" w:cstheme="majorHAnsi"/>
          <w:b/>
          <w:lang w:val="nl-NL"/>
        </w:rPr>
        <w:t>Rondvraag aan de directie</w:t>
      </w:r>
    </w:p>
    <w:p w14:paraId="3172427C" w14:textId="0D41E944" w:rsidR="00DE7A46" w:rsidRDefault="00F8104A" w:rsidP="00DE7A46">
      <w:pPr>
        <w:tabs>
          <w:tab w:val="left" w:pos="426"/>
        </w:tabs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- </w:t>
      </w:r>
      <w:r w:rsidR="00E5648A" w:rsidRPr="00E5648A">
        <w:rPr>
          <w:rFonts w:asciiTheme="majorHAnsi" w:hAnsiTheme="majorHAnsi" w:cstheme="majorHAnsi"/>
          <w:lang w:val="nl-NL"/>
        </w:rPr>
        <w:t>Groep</w:t>
      </w:r>
      <w:r w:rsidR="00AE3EC9">
        <w:rPr>
          <w:rFonts w:asciiTheme="majorHAnsi" w:hAnsiTheme="majorHAnsi" w:cstheme="majorHAnsi"/>
          <w:lang w:val="nl-NL"/>
        </w:rPr>
        <w:t>en</w:t>
      </w:r>
      <w:r w:rsidR="00E5648A">
        <w:rPr>
          <w:rFonts w:asciiTheme="majorHAnsi" w:hAnsiTheme="majorHAnsi" w:cstheme="majorHAnsi"/>
          <w:lang w:val="nl-NL"/>
        </w:rPr>
        <w:t xml:space="preserve"> 4</w:t>
      </w:r>
      <w:r w:rsidR="00AE3EC9">
        <w:rPr>
          <w:rFonts w:asciiTheme="majorHAnsi" w:hAnsiTheme="majorHAnsi" w:cstheme="majorHAnsi"/>
          <w:lang w:val="nl-NL"/>
        </w:rPr>
        <w:t xml:space="preserve"> en </w:t>
      </w:r>
      <w:r w:rsidR="00E5648A">
        <w:rPr>
          <w:rFonts w:asciiTheme="majorHAnsi" w:hAnsiTheme="majorHAnsi" w:cstheme="majorHAnsi"/>
          <w:lang w:val="nl-NL"/>
        </w:rPr>
        <w:t>5 he</w:t>
      </w:r>
      <w:r w:rsidR="00AE3EC9">
        <w:rPr>
          <w:rFonts w:asciiTheme="majorHAnsi" w:hAnsiTheme="majorHAnsi" w:cstheme="majorHAnsi"/>
          <w:lang w:val="nl-NL"/>
        </w:rPr>
        <w:t>bben</w:t>
      </w:r>
      <w:r w:rsidR="00E5648A">
        <w:rPr>
          <w:rFonts w:asciiTheme="majorHAnsi" w:hAnsiTheme="majorHAnsi" w:cstheme="majorHAnsi"/>
          <w:lang w:val="nl-NL"/>
        </w:rPr>
        <w:t xml:space="preserve"> door Covid maar een deel van de reeds betaalde zwemlessen kunnen volgen.</w:t>
      </w:r>
      <w:r w:rsidR="00AE3EC9">
        <w:rPr>
          <w:rFonts w:asciiTheme="majorHAnsi" w:hAnsiTheme="majorHAnsi" w:cstheme="majorHAnsi"/>
          <w:lang w:val="nl-NL"/>
        </w:rPr>
        <w:t xml:space="preserve"> </w:t>
      </w:r>
      <w:r w:rsidR="00AE3EC9" w:rsidRPr="00F8104A">
        <w:rPr>
          <w:rFonts w:asciiTheme="majorHAnsi" w:hAnsiTheme="majorHAnsi" w:cstheme="majorHAnsi"/>
          <w:lang w:val="nl-NL"/>
        </w:rPr>
        <w:t xml:space="preserve">Vraag aan de directie om uit te zoeken hoeveel lessen de kinderen gevolgd hebben en wat </w:t>
      </w:r>
      <w:r w:rsidR="00DB2988" w:rsidRPr="00F8104A">
        <w:rPr>
          <w:rFonts w:asciiTheme="majorHAnsi" w:hAnsiTheme="majorHAnsi" w:cstheme="majorHAnsi"/>
          <w:lang w:val="nl-NL"/>
        </w:rPr>
        <w:t xml:space="preserve">er </w:t>
      </w:r>
      <w:r w:rsidR="00AE3EC9" w:rsidRPr="00F8104A">
        <w:rPr>
          <w:rFonts w:asciiTheme="majorHAnsi" w:hAnsiTheme="majorHAnsi" w:cstheme="majorHAnsi"/>
          <w:lang w:val="nl-NL"/>
        </w:rPr>
        <w:t>met de gelden gebeurd.</w:t>
      </w:r>
    </w:p>
    <w:p w14:paraId="524F899B" w14:textId="5282EAC3" w:rsidR="00EB67B2" w:rsidRPr="00E5648A" w:rsidRDefault="00F8104A" w:rsidP="40225E0D">
      <w:pPr>
        <w:tabs>
          <w:tab w:val="left" w:pos="426"/>
        </w:tabs>
        <w:rPr>
          <w:rFonts w:asciiTheme="majorHAnsi" w:hAnsiTheme="majorHAnsi" w:cstheme="majorBidi"/>
          <w:lang w:val="nl-NL"/>
        </w:rPr>
      </w:pPr>
      <w:r w:rsidRPr="40225E0D">
        <w:rPr>
          <w:rFonts w:asciiTheme="majorHAnsi" w:hAnsiTheme="majorHAnsi" w:cstheme="majorBidi"/>
          <w:lang w:val="nl-NL"/>
        </w:rPr>
        <w:t xml:space="preserve">- </w:t>
      </w:r>
      <w:r w:rsidR="00EB67B2" w:rsidRPr="40225E0D">
        <w:rPr>
          <w:rFonts w:asciiTheme="majorHAnsi" w:hAnsiTheme="majorHAnsi" w:cstheme="majorBidi"/>
          <w:lang w:val="nl-NL"/>
        </w:rPr>
        <w:t>Voorstel aan de directie om de contactmomenten voor het schooljaar 2021/</w:t>
      </w:r>
      <w:r w:rsidR="00805C7B">
        <w:rPr>
          <w:rFonts w:asciiTheme="majorHAnsi" w:hAnsiTheme="majorHAnsi" w:cstheme="majorBidi"/>
          <w:lang w:val="nl-NL"/>
        </w:rPr>
        <w:t xml:space="preserve"> </w:t>
      </w:r>
      <w:r w:rsidR="00573D27" w:rsidRPr="40225E0D">
        <w:rPr>
          <w:rFonts w:asciiTheme="majorHAnsi" w:hAnsiTheme="majorHAnsi" w:cstheme="majorBidi"/>
          <w:lang w:val="nl-NL"/>
        </w:rPr>
        <w:t>20</w:t>
      </w:r>
      <w:r w:rsidR="00EB67B2" w:rsidRPr="40225E0D">
        <w:rPr>
          <w:rFonts w:asciiTheme="majorHAnsi" w:hAnsiTheme="majorHAnsi" w:cstheme="majorBidi"/>
          <w:lang w:val="nl-NL"/>
        </w:rPr>
        <w:t>22 alvast aan te kondigen via het SBN (verbeteren communicatie met ouders).</w:t>
      </w:r>
    </w:p>
    <w:p w14:paraId="7F307F4D" w14:textId="77777777" w:rsidR="00E5648A" w:rsidRPr="00DE7A46" w:rsidRDefault="00E5648A" w:rsidP="00DE7A46">
      <w:pPr>
        <w:tabs>
          <w:tab w:val="left" w:pos="426"/>
        </w:tabs>
        <w:rPr>
          <w:rFonts w:asciiTheme="majorHAnsi" w:hAnsiTheme="majorHAnsi" w:cstheme="majorHAnsi"/>
          <w:b/>
          <w:lang w:val="nl-NL"/>
        </w:rPr>
      </w:pPr>
    </w:p>
    <w:p w14:paraId="3DF7E352" w14:textId="70D66EF9" w:rsidR="00710B41" w:rsidRPr="00710B41" w:rsidRDefault="000034C0" w:rsidP="00710B41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Afsluiting/ evaluatie huidig scho</w:t>
      </w:r>
      <w:r w:rsidR="00710B41">
        <w:rPr>
          <w:rFonts w:asciiTheme="majorHAnsi" w:hAnsiTheme="majorHAnsi" w:cstheme="majorHAnsi"/>
          <w:b/>
          <w:lang w:val="nl-NL"/>
        </w:rPr>
        <w:t>o</w:t>
      </w:r>
      <w:r>
        <w:rPr>
          <w:rFonts w:asciiTheme="majorHAnsi" w:hAnsiTheme="majorHAnsi" w:cstheme="majorHAnsi"/>
          <w:b/>
          <w:lang w:val="nl-NL"/>
        </w:rPr>
        <w:t>ljaar</w:t>
      </w:r>
    </w:p>
    <w:p w14:paraId="0BAF4988" w14:textId="336A7012" w:rsidR="000034C0" w:rsidRPr="00710B41" w:rsidRDefault="009610C9" w:rsidP="40225E0D">
      <w:pPr>
        <w:pStyle w:val="Lijstalinea"/>
        <w:ind w:left="0"/>
        <w:rPr>
          <w:rFonts w:asciiTheme="majorHAnsi" w:hAnsiTheme="majorHAnsi" w:cstheme="majorBidi"/>
          <w:lang w:val="nl-NL"/>
        </w:rPr>
      </w:pPr>
      <w:r w:rsidRPr="40225E0D">
        <w:rPr>
          <w:rFonts w:asciiTheme="majorHAnsi" w:hAnsiTheme="majorHAnsi" w:cstheme="majorBidi"/>
          <w:lang w:val="nl-NL"/>
        </w:rPr>
        <w:t xml:space="preserve">Alle MR-leden en de directie </w:t>
      </w:r>
      <w:r w:rsidR="00710B41" w:rsidRPr="40225E0D">
        <w:rPr>
          <w:rFonts w:asciiTheme="majorHAnsi" w:hAnsiTheme="majorHAnsi" w:cstheme="majorBidi"/>
          <w:lang w:val="nl-NL"/>
        </w:rPr>
        <w:t>kijk</w:t>
      </w:r>
      <w:r w:rsidRPr="40225E0D">
        <w:rPr>
          <w:rFonts w:asciiTheme="majorHAnsi" w:hAnsiTheme="majorHAnsi" w:cstheme="majorBidi"/>
          <w:lang w:val="nl-NL"/>
        </w:rPr>
        <w:t>en</w:t>
      </w:r>
      <w:r w:rsidR="00710B41" w:rsidRPr="40225E0D">
        <w:rPr>
          <w:rFonts w:asciiTheme="majorHAnsi" w:hAnsiTheme="majorHAnsi" w:cstheme="majorBidi"/>
          <w:lang w:val="nl-NL"/>
        </w:rPr>
        <w:t xml:space="preserve"> positief </w:t>
      </w:r>
      <w:r w:rsidR="00DB2988" w:rsidRPr="40225E0D">
        <w:rPr>
          <w:rFonts w:asciiTheme="majorHAnsi" w:hAnsiTheme="majorHAnsi" w:cstheme="majorBidi"/>
          <w:lang w:val="nl-NL"/>
        </w:rPr>
        <w:t xml:space="preserve">terug </w:t>
      </w:r>
      <w:r w:rsidR="003D3A05" w:rsidRPr="40225E0D">
        <w:rPr>
          <w:rFonts w:asciiTheme="majorHAnsi" w:hAnsiTheme="majorHAnsi" w:cstheme="majorBidi"/>
          <w:lang w:val="nl-NL"/>
        </w:rPr>
        <w:t>op</w:t>
      </w:r>
      <w:r w:rsidR="00710B41" w:rsidRPr="40225E0D">
        <w:rPr>
          <w:rFonts w:asciiTheme="majorHAnsi" w:hAnsiTheme="majorHAnsi" w:cstheme="majorBidi"/>
          <w:lang w:val="nl-NL"/>
        </w:rPr>
        <w:t xml:space="preserve"> de samenwerking in het afgelopen jaar. Er heerste een prettige sfeer, waarin ieder</w:t>
      </w:r>
      <w:r w:rsidRPr="40225E0D">
        <w:rPr>
          <w:rFonts w:asciiTheme="majorHAnsi" w:hAnsiTheme="majorHAnsi" w:cstheme="majorBidi"/>
          <w:lang w:val="nl-NL"/>
        </w:rPr>
        <w:t>s mening</w:t>
      </w:r>
      <w:r w:rsidR="00710B41" w:rsidRPr="40225E0D">
        <w:rPr>
          <w:rFonts w:asciiTheme="majorHAnsi" w:hAnsiTheme="majorHAnsi" w:cstheme="majorBidi"/>
          <w:lang w:val="nl-NL"/>
        </w:rPr>
        <w:t xml:space="preserve"> </w:t>
      </w:r>
      <w:r w:rsidRPr="40225E0D">
        <w:rPr>
          <w:rFonts w:asciiTheme="majorHAnsi" w:hAnsiTheme="majorHAnsi" w:cstheme="majorBidi"/>
          <w:lang w:val="nl-NL"/>
        </w:rPr>
        <w:t>ge</w:t>
      </w:r>
      <w:r w:rsidR="00710B41" w:rsidRPr="40225E0D">
        <w:rPr>
          <w:rFonts w:asciiTheme="majorHAnsi" w:hAnsiTheme="majorHAnsi" w:cstheme="majorBidi"/>
          <w:lang w:val="nl-NL"/>
        </w:rPr>
        <w:t>respect</w:t>
      </w:r>
      <w:r w:rsidRPr="40225E0D">
        <w:rPr>
          <w:rFonts w:asciiTheme="majorHAnsi" w:hAnsiTheme="majorHAnsi" w:cstheme="majorBidi"/>
          <w:lang w:val="nl-NL"/>
        </w:rPr>
        <w:t>eerd</w:t>
      </w:r>
      <w:r w:rsidR="00710B41" w:rsidRPr="40225E0D">
        <w:rPr>
          <w:rFonts w:asciiTheme="majorHAnsi" w:hAnsiTheme="majorHAnsi" w:cstheme="majorBidi"/>
          <w:lang w:val="nl-NL"/>
        </w:rPr>
        <w:t xml:space="preserve"> werd.</w:t>
      </w:r>
      <w:r w:rsidR="62275CAC" w:rsidRPr="40225E0D">
        <w:rPr>
          <w:rFonts w:asciiTheme="majorHAnsi" w:hAnsiTheme="majorHAnsi" w:cstheme="majorBidi"/>
          <w:lang w:val="nl-NL"/>
        </w:rPr>
        <w:t xml:space="preserve">  </w:t>
      </w:r>
    </w:p>
    <w:p w14:paraId="218A1BDD" w14:textId="77777777" w:rsidR="00710B41" w:rsidRDefault="00710B41" w:rsidP="00710B41">
      <w:pPr>
        <w:pStyle w:val="Lijstalinea"/>
        <w:ind w:left="0"/>
        <w:rPr>
          <w:rFonts w:asciiTheme="majorHAnsi" w:hAnsiTheme="majorHAnsi" w:cstheme="majorHAnsi"/>
          <w:b/>
          <w:lang w:val="nl-NL"/>
        </w:rPr>
      </w:pPr>
    </w:p>
    <w:p w14:paraId="1EE1DCE0" w14:textId="6C73BBFA" w:rsidR="00297B76" w:rsidRPr="00DE5F58" w:rsidRDefault="00297B76" w:rsidP="00D9493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 xml:space="preserve">Notulen MR-vergadering d.d. </w:t>
      </w:r>
      <w:r w:rsidR="000034C0">
        <w:rPr>
          <w:rFonts w:asciiTheme="majorHAnsi" w:hAnsiTheme="majorHAnsi" w:cstheme="majorHAnsi"/>
          <w:b/>
          <w:lang w:val="nl-NL"/>
        </w:rPr>
        <w:t>18-05</w:t>
      </w:r>
      <w:r w:rsidR="006524BC">
        <w:rPr>
          <w:rFonts w:asciiTheme="majorHAnsi" w:hAnsiTheme="majorHAnsi" w:cstheme="majorHAnsi"/>
          <w:b/>
          <w:lang w:val="nl-NL"/>
        </w:rPr>
        <w:t>-2021</w:t>
      </w:r>
    </w:p>
    <w:p w14:paraId="7940B45B" w14:textId="66B14E95" w:rsidR="00DE5F58" w:rsidRDefault="001D741B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n</w:t>
      </w:r>
      <w:r w:rsidR="00231C29">
        <w:rPr>
          <w:rFonts w:asciiTheme="majorHAnsi" w:hAnsiTheme="majorHAnsi" w:cstheme="majorHAnsi"/>
          <w:lang w:val="nl-NL"/>
        </w:rPr>
        <w:t xml:space="preserve">otulen zijn </w:t>
      </w:r>
      <w:r w:rsidR="003C0D42">
        <w:rPr>
          <w:rFonts w:asciiTheme="majorHAnsi" w:hAnsiTheme="majorHAnsi" w:cstheme="majorHAnsi"/>
          <w:lang w:val="nl-NL"/>
        </w:rPr>
        <w:t xml:space="preserve">goedgekeurd en </w:t>
      </w:r>
      <w:r w:rsidR="00510C4B">
        <w:rPr>
          <w:rFonts w:asciiTheme="majorHAnsi" w:hAnsiTheme="majorHAnsi" w:cstheme="majorHAnsi"/>
          <w:lang w:val="nl-NL"/>
        </w:rPr>
        <w:t xml:space="preserve">worden </w:t>
      </w:r>
      <w:r w:rsidR="003C0D42">
        <w:rPr>
          <w:rFonts w:asciiTheme="majorHAnsi" w:hAnsiTheme="majorHAnsi" w:cstheme="majorHAnsi"/>
          <w:lang w:val="nl-NL"/>
        </w:rPr>
        <w:t>op de Sterrenboog-site geplaatst</w:t>
      </w:r>
      <w:r w:rsidR="00231C29">
        <w:rPr>
          <w:rFonts w:asciiTheme="majorHAnsi" w:hAnsiTheme="majorHAnsi" w:cstheme="majorHAnsi"/>
          <w:lang w:val="nl-NL"/>
        </w:rPr>
        <w:t>.</w:t>
      </w:r>
    </w:p>
    <w:p w14:paraId="42540F0E" w14:textId="77777777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6487AC1F" w14:textId="77777777" w:rsidR="00D76172" w:rsidRDefault="007936A7" w:rsidP="00D7617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2DF8A5C1" w14:textId="5D6BBE08" w:rsidR="009610C9" w:rsidRPr="00BB4F2A" w:rsidRDefault="009610C9" w:rsidP="005A15A4">
      <w:pPr>
        <w:tabs>
          <w:tab w:val="left" w:pos="851"/>
        </w:tabs>
        <w:rPr>
          <w:rFonts w:asciiTheme="majorHAnsi" w:hAnsiTheme="majorHAnsi" w:cstheme="majorHAnsi"/>
        </w:rPr>
      </w:pPr>
      <w:r w:rsidRPr="00BB4F2A">
        <w:rPr>
          <w:rFonts w:asciiTheme="majorHAnsi" w:hAnsiTheme="majorHAnsi" w:cstheme="majorHAnsi"/>
        </w:rPr>
        <w:t>25.5</w:t>
      </w:r>
      <w:r w:rsidR="006524BC" w:rsidRPr="00BB4F2A">
        <w:rPr>
          <w:rFonts w:asciiTheme="majorHAnsi" w:hAnsiTheme="majorHAnsi" w:cstheme="majorHAnsi"/>
        </w:rPr>
        <w:t>.</w:t>
      </w:r>
      <w:r w:rsidR="000973D0" w:rsidRPr="00BB4F2A">
        <w:rPr>
          <w:rFonts w:asciiTheme="majorHAnsi" w:hAnsiTheme="majorHAnsi" w:cstheme="majorHAnsi"/>
        </w:rPr>
        <w:t xml:space="preserve"> – </w:t>
      </w:r>
      <w:r w:rsidRPr="00BB4F2A">
        <w:rPr>
          <w:rFonts w:asciiTheme="majorHAnsi" w:hAnsiTheme="majorHAnsi" w:cstheme="majorHAnsi"/>
        </w:rPr>
        <w:t>CNV Academie – MR nieuws mei 2021</w:t>
      </w:r>
    </w:p>
    <w:p w14:paraId="5134F1CE" w14:textId="7AAC35C7" w:rsidR="009610C9" w:rsidRPr="00BB4F2A" w:rsidRDefault="009610C9" w:rsidP="009610C9">
      <w:pPr>
        <w:tabs>
          <w:tab w:val="left" w:pos="851"/>
        </w:tabs>
        <w:rPr>
          <w:rFonts w:asciiTheme="majorHAnsi" w:hAnsiTheme="majorHAnsi" w:cstheme="majorHAnsi"/>
        </w:rPr>
      </w:pPr>
      <w:r w:rsidRPr="00BB4F2A">
        <w:rPr>
          <w:rFonts w:asciiTheme="majorHAnsi" w:hAnsiTheme="majorHAnsi" w:cstheme="majorHAnsi"/>
        </w:rPr>
        <w:t>31.5. – Mail GMR Keender/ Lucelle te Bogt – concept notulen GMR vergadering</w:t>
      </w:r>
    </w:p>
    <w:p w14:paraId="3B9811B3" w14:textId="3D9E6387" w:rsidR="009610C9" w:rsidRPr="00BB4F2A" w:rsidRDefault="009610C9" w:rsidP="009610C9">
      <w:pPr>
        <w:tabs>
          <w:tab w:val="left" w:pos="851"/>
        </w:tabs>
        <w:rPr>
          <w:rFonts w:asciiTheme="majorHAnsi" w:hAnsiTheme="majorHAnsi" w:cstheme="majorHAnsi"/>
        </w:rPr>
      </w:pPr>
      <w:r w:rsidRPr="00BB4F2A">
        <w:rPr>
          <w:rFonts w:asciiTheme="majorHAnsi" w:hAnsiTheme="majorHAnsi" w:cstheme="majorHAnsi"/>
        </w:rPr>
        <w:t>31.5. – Mail GMR Keender/ Lucelle te Bogt – GMR vergaderschema 2021/</w:t>
      </w:r>
      <w:r w:rsidR="00805C7B">
        <w:rPr>
          <w:rFonts w:asciiTheme="majorHAnsi" w:hAnsiTheme="majorHAnsi" w:cstheme="majorHAnsi"/>
        </w:rPr>
        <w:t xml:space="preserve"> </w:t>
      </w:r>
      <w:r w:rsidR="00573D27">
        <w:rPr>
          <w:rFonts w:asciiTheme="majorHAnsi" w:hAnsiTheme="majorHAnsi" w:cstheme="majorHAnsi"/>
        </w:rPr>
        <w:t>20</w:t>
      </w:r>
      <w:r w:rsidRPr="00BB4F2A">
        <w:rPr>
          <w:rFonts w:asciiTheme="majorHAnsi" w:hAnsiTheme="majorHAnsi" w:cstheme="majorHAnsi"/>
        </w:rPr>
        <w:t>22</w:t>
      </w:r>
    </w:p>
    <w:p w14:paraId="10CF98CB" w14:textId="2DFAF7E1" w:rsidR="00316F5C" w:rsidRPr="00BB4F2A" w:rsidRDefault="00F8104A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="009610C9" w:rsidRPr="00BB4F2A">
        <w:rPr>
          <w:rFonts w:asciiTheme="majorHAnsi" w:hAnsiTheme="majorHAnsi" w:cstheme="majorHAnsi"/>
        </w:rPr>
        <w:t xml:space="preserve">3.6. – </w:t>
      </w:r>
      <w:r w:rsidR="00316F5C" w:rsidRPr="00BB4F2A">
        <w:rPr>
          <w:rFonts w:asciiTheme="majorHAnsi" w:hAnsiTheme="majorHAnsi" w:cstheme="majorHAnsi"/>
        </w:rPr>
        <w:t xml:space="preserve">Vereniging Openbaar Onderwijs (VOO) nieuwsbrief </w:t>
      </w:r>
      <w:r w:rsidR="009610C9" w:rsidRPr="00BB4F2A">
        <w:rPr>
          <w:rFonts w:asciiTheme="majorHAnsi" w:hAnsiTheme="majorHAnsi" w:cstheme="majorHAnsi"/>
        </w:rPr>
        <w:t>juni</w:t>
      </w:r>
      <w:r w:rsidR="00316F5C" w:rsidRPr="00BB4F2A">
        <w:rPr>
          <w:rFonts w:asciiTheme="majorHAnsi" w:hAnsiTheme="majorHAnsi" w:cstheme="majorHAnsi"/>
        </w:rPr>
        <w:t xml:space="preserve"> 2021</w:t>
      </w:r>
    </w:p>
    <w:p w14:paraId="12E16E56" w14:textId="005D110E" w:rsidR="000973D0" w:rsidRPr="00BB4F2A" w:rsidRDefault="00F8104A" w:rsidP="005A15A4">
      <w:pPr>
        <w:tabs>
          <w:tab w:val="left" w:pos="85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</w:t>
      </w:r>
      <w:r w:rsidR="009610C9" w:rsidRPr="00BB4F2A">
        <w:rPr>
          <w:rFonts w:asciiTheme="majorHAnsi" w:hAnsiTheme="majorHAnsi" w:cstheme="majorHAnsi"/>
        </w:rPr>
        <w:t>7.6.</w:t>
      </w:r>
      <w:r w:rsidR="00316F5C" w:rsidRPr="00BB4F2A">
        <w:rPr>
          <w:rFonts w:asciiTheme="majorHAnsi" w:hAnsiTheme="majorHAnsi" w:cstheme="majorHAnsi"/>
        </w:rPr>
        <w:t xml:space="preserve"> – </w:t>
      </w:r>
      <w:r w:rsidR="009610C9" w:rsidRPr="00BB4F2A">
        <w:rPr>
          <w:rFonts w:asciiTheme="majorHAnsi" w:hAnsiTheme="majorHAnsi" w:cstheme="majorHAnsi"/>
        </w:rPr>
        <w:t>VOO – webinar over nieuwe wet ouderbijdrage</w:t>
      </w:r>
    </w:p>
    <w:p w14:paraId="534793B2" w14:textId="60D3E5FE" w:rsidR="009610C9" w:rsidRPr="00BB4F2A" w:rsidRDefault="009610C9" w:rsidP="005A15A4">
      <w:pPr>
        <w:tabs>
          <w:tab w:val="left" w:pos="851"/>
        </w:tabs>
        <w:rPr>
          <w:rFonts w:asciiTheme="majorHAnsi" w:hAnsiTheme="majorHAnsi" w:cstheme="majorHAnsi"/>
        </w:rPr>
      </w:pPr>
      <w:r w:rsidRPr="00BB4F2A">
        <w:rPr>
          <w:rFonts w:asciiTheme="majorHAnsi" w:hAnsiTheme="majorHAnsi" w:cstheme="majorHAnsi"/>
        </w:rPr>
        <w:t xml:space="preserve">22.6. – CNV Academie – MR info </w:t>
      </w:r>
      <w:r w:rsidR="00BB4F2A" w:rsidRPr="00BB4F2A">
        <w:rPr>
          <w:rFonts w:asciiTheme="majorHAnsi" w:hAnsiTheme="majorHAnsi" w:cstheme="majorHAnsi"/>
        </w:rPr>
        <w:t>juni</w:t>
      </w:r>
      <w:r w:rsidRPr="00BB4F2A">
        <w:rPr>
          <w:rFonts w:asciiTheme="majorHAnsi" w:hAnsiTheme="majorHAnsi" w:cstheme="majorHAnsi"/>
        </w:rPr>
        <w:t xml:space="preserve"> 2021</w:t>
      </w:r>
    </w:p>
    <w:p w14:paraId="0D94652A" w14:textId="6AF04713" w:rsidR="006524BC" w:rsidRPr="00BB4F2A" w:rsidRDefault="00BB4F2A" w:rsidP="005A15A4">
      <w:pPr>
        <w:tabs>
          <w:tab w:val="left" w:pos="851"/>
        </w:tabs>
        <w:rPr>
          <w:rFonts w:asciiTheme="majorHAnsi" w:hAnsiTheme="majorHAnsi" w:cstheme="majorHAnsi"/>
        </w:rPr>
      </w:pPr>
      <w:r w:rsidRPr="00BB4F2A">
        <w:rPr>
          <w:rFonts w:asciiTheme="majorHAnsi" w:hAnsiTheme="majorHAnsi" w:cstheme="majorHAnsi"/>
        </w:rPr>
        <w:t>25.6.</w:t>
      </w:r>
      <w:r w:rsidR="005A15A4" w:rsidRPr="00BB4F2A">
        <w:rPr>
          <w:rFonts w:asciiTheme="majorHAnsi" w:hAnsiTheme="majorHAnsi" w:cstheme="majorHAnsi"/>
        </w:rPr>
        <w:t xml:space="preserve"> – VOO</w:t>
      </w:r>
      <w:r w:rsidR="00316F5C" w:rsidRPr="00BB4F2A">
        <w:rPr>
          <w:rFonts w:asciiTheme="majorHAnsi" w:hAnsiTheme="majorHAnsi" w:cstheme="majorHAnsi"/>
        </w:rPr>
        <w:t xml:space="preserve"> </w:t>
      </w:r>
      <w:r w:rsidRPr="00BB4F2A">
        <w:rPr>
          <w:rFonts w:asciiTheme="majorHAnsi" w:hAnsiTheme="majorHAnsi" w:cstheme="majorHAnsi"/>
        </w:rPr>
        <w:t>– De rol van uw MR bij het NPO</w:t>
      </w:r>
    </w:p>
    <w:p w14:paraId="6CDED2E4" w14:textId="2EFF59E3" w:rsidR="0020531C" w:rsidRDefault="0020531C">
      <w:pPr>
        <w:rPr>
          <w:rFonts w:asciiTheme="majorHAnsi" w:hAnsiTheme="majorHAnsi" w:cstheme="majorHAnsi"/>
        </w:rPr>
      </w:pPr>
    </w:p>
    <w:p w14:paraId="1B50E024" w14:textId="77777777" w:rsidR="00662FCF" w:rsidRDefault="00662FCF">
      <w:p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br w:type="page"/>
      </w:r>
    </w:p>
    <w:p w14:paraId="637CFDAB" w14:textId="7FEBFCDE" w:rsidR="00690464" w:rsidRDefault="00A21F76" w:rsidP="0069046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lastRenderedPageBreak/>
        <w:t xml:space="preserve">Terugkoppeling </w:t>
      </w:r>
      <w:r w:rsidR="002867D6">
        <w:rPr>
          <w:rFonts w:asciiTheme="majorHAnsi" w:hAnsiTheme="majorHAnsi" w:cstheme="majorHAnsi"/>
          <w:b/>
          <w:lang w:val="nl-NL"/>
        </w:rPr>
        <w:t>Personeelsvergaderin</w:t>
      </w:r>
      <w:r w:rsidR="00690464">
        <w:rPr>
          <w:rFonts w:asciiTheme="majorHAnsi" w:hAnsiTheme="majorHAnsi" w:cstheme="majorHAnsi"/>
          <w:b/>
          <w:lang w:val="nl-NL"/>
        </w:rPr>
        <w:t>g</w:t>
      </w:r>
    </w:p>
    <w:p w14:paraId="65FD1509" w14:textId="6D4666DE" w:rsidR="0020531C" w:rsidRDefault="00710B41" w:rsidP="00E007CD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In de </w:t>
      </w:r>
      <w:r w:rsidR="00F8104A">
        <w:rPr>
          <w:rFonts w:asciiTheme="majorHAnsi" w:hAnsiTheme="majorHAnsi" w:cstheme="majorHAnsi"/>
          <w:lang w:val="nl-NL"/>
        </w:rPr>
        <w:t>personeels</w:t>
      </w:r>
      <w:r>
        <w:rPr>
          <w:rFonts w:asciiTheme="majorHAnsi" w:hAnsiTheme="majorHAnsi" w:cstheme="majorHAnsi"/>
          <w:lang w:val="nl-NL"/>
        </w:rPr>
        <w:t>vergadering van 18 juni</w:t>
      </w:r>
      <w:r w:rsidR="00F8104A">
        <w:rPr>
          <w:rFonts w:asciiTheme="majorHAnsi" w:hAnsiTheme="majorHAnsi" w:cstheme="majorHAnsi"/>
          <w:lang w:val="nl-NL"/>
        </w:rPr>
        <w:t xml:space="preserve"> jl.</w:t>
      </w:r>
      <w:r>
        <w:rPr>
          <w:rFonts w:asciiTheme="majorHAnsi" w:hAnsiTheme="majorHAnsi" w:cstheme="majorHAnsi"/>
          <w:lang w:val="nl-NL"/>
        </w:rPr>
        <w:t xml:space="preserve"> zijn de </w:t>
      </w:r>
      <w:r w:rsidR="003D3A05">
        <w:rPr>
          <w:rFonts w:asciiTheme="majorHAnsi" w:hAnsiTheme="majorHAnsi" w:cstheme="majorHAnsi"/>
          <w:lang w:val="nl-NL"/>
        </w:rPr>
        <w:t xml:space="preserve">documenten zoals genoemd onder </w:t>
      </w:r>
      <w:r w:rsidR="00F8104A">
        <w:rPr>
          <w:rFonts w:asciiTheme="majorHAnsi" w:hAnsiTheme="majorHAnsi" w:cstheme="majorHAnsi"/>
          <w:lang w:val="nl-NL"/>
        </w:rPr>
        <w:br/>
        <w:t xml:space="preserve">punt </w:t>
      </w:r>
      <w:r w:rsidR="003D3A05">
        <w:rPr>
          <w:rFonts w:asciiTheme="majorHAnsi" w:hAnsiTheme="majorHAnsi" w:cstheme="majorHAnsi"/>
          <w:lang w:val="nl-NL"/>
        </w:rPr>
        <w:t>3 t/m 10</w:t>
      </w:r>
      <w:r w:rsidR="00F8104A">
        <w:rPr>
          <w:rFonts w:asciiTheme="majorHAnsi" w:hAnsiTheme="majorHAnsi" w:cstheme="majorHAnsi"/>
          <w:lang w:val="nl-NL"/>
        </w:rPr>
        <w:t xml:space="preserve"> (van deze notulen)</w:t>
      </w:r>
      <w:r w:rsidR="003D3A05">
        <w:rPr>
          <w:rFonts w:asciiTheme="majorHAnsi" w:hAnsiTheme="majorHAnsi" w:cstheme="majorHAnsi"/>
          <w:lang w:val="nl-NL"/>
        </w:rPr>
        <w:t xml:space="preserve"> besproken.</w:t>
      </w:r>
    </w:p>
    <w:p w14:paraId="0D89BF15" w14:textId="77777777" w:rsidR="00430148" w:rsidRDefault="00430148" w:rsidP="00E007CD">
      <w:pPr>
        <w:rPr>
          <w:rFonts w:asciiTheme="majorHAnsi" w:hAnsiTheme="majorHAnsi" w:cstheme="majorHAnsi"/>
          <w:lang w:val="nl-NL"/>
        </w:rPr>
      </w:pPr>
    </w:p>
    <w:p w14:paraId="60958E2E" w14:textId="77777777" w:rsidR="00805C7B" w:rsidRDefault="00430148" w:rsidP="40225E0D">
      <w:pPr>
        <w:rPr>
          <w:rFonts w:asciiTheme="majorHAnsi" w:hAnsiTheme="majorHAnsi" w:cstheme="majorBidi"/>
          <w:lang w:val="nl-NL"/>
        </w:rPr>
      </w:pPr>
      <w:r w:rsidRPr="40225E0D">
        <w:rPr>
          <w:rFonts w:asciiTheme="majorHAnsi" w:hAnsiTheme="majorHAnsi" w:cstheme="majorBidi"/>
          <w:lang w:val="nl-NL"/>
        </w:rPr>
        <w:t xml:space="preserve">Voor </w:t>
      </w:r>
      <w:r w:rsidR="00AA6A94" w:rsidRPr="40225E0D">
        <w:rPr>
          <w:rFonts w:asciiTheme="majorHAnsi" w:hAnsiTheme="majorHAnsi" w:cstheme="majorBidi"/>
          <w:lang w:val="nl-NL"/>
        </w:rPr>
        <w:t xml:space="preserve">komend </w:t>
      </w:r>
      <w:r w:rsidR="00F8104A" w:rsidRPr="40225E0D">
        <w:rPr>
          <w:rFonts w:asciiTheme="majorHAnsi" w:hAnsiTheme="majorHAnsi" w:cstheme="majorBidi"/>
          <w:lang w:val="nl-NL"/>
        </w:rPr>
        <w:t>school</w:t>
      </w:r>
      <w:r w:rsidRPr="40225E0D">
        <w:rPr>
          <w:rFonts w:asciiTheme="majorHAnsi" w:hAnsiTheme="majorHAnsi" w:cstheme="majorBidi"/>
          <w:lang w:val="nl-NL"/>
        </w:rPr>
        <w:t xml:space="preserve">jaar spreken wij af </w:t>
      </w:r>
      <w:r w:rsidR="00805C7B">
        <w:rPr>
          <w:rFonts w:asciiTheme="majorHAnsi" w:hAnsiTheme="majorHAnsi" w:cstheme="majorBidi"/>
          <w:lang w:val="nl-NL"/>
        </w:rPr>
        <w:t xml:space="preserve">dat er </w:t>
      </w:r>
      <w:r w:rsidR="3D40E42E" w:rsidRPr="40225E0D">
        <w:rPr>
          <w:rFonts w:asciiTheme="majorHAnsi" w:hAnsiTheme="majorHAnsi" w:cstheme="majorBidi"/>
          <w:lang w:val="nl-NL"/>
        </w:rPr>
        <w:t>een kort overzicht van de besproken punten vooraf naar de MR gestuurd wordt. Tijdens de vergadering kunnen hi</w:t>
      </w:r>
      <w:r w:rsidR="22F9ED2B" w:rsidRPr="40225E0D">
        <w:rPr>
          <w:rFonts w:asciiTheme="majorHAnsi" w:hAnsiTheme="majorHAnsi" w:cstheme="majorBidi"/>
          <w:lang w:val="nl-NL"/>
        </w:rPr>
        <w:t>erover indien nodig vr</w:t>
      </w:r>
      <w:r w:rsidR="3D40E42E" w:rsidRPr="40225E0D">
        <w:rPr>
          <w:rFonts w:asciiTheme="majorHAnsi" w:hAnsiTheme="majorHAnsi" w:cstheme="majorBidi"/>
          <w:lang w:val="nl-NL"/>
        </w:rPr>
        <w:t>agen ge</w:t>
      </w:r>
      <w:r w:rsidR="17D672A3" w:rsidRPr="40225E0D">
        <w:rPr>
          <w:rFonts w:asciiTheme="majorHAnsi" w:hAnsiTheme="majorHAnsi" w:cstheme="majorBidi"/>
          <w:lang w:val="nl-NL"/>
        </w:rPr>
        <w:t>steld worden.</w:t>
      </w:r>
      <w:r w:rsidR="00805C7B">
        <w:rPr>
          <w:rFonts w:asciiTheme="majorHAnsi" w:hAnsiTheme="majorHAnsi" w:cstheme="majorBidi"/>
          <w:lang w:val="nl-NL"/>
        </w:rPr>
        <w:t xml:space="preserve"> </w:t>
      </w:r>
      <w:r w:rsidRPr="40225E0D">
        <w:rPr>
          <w:rFonts w:asciiTheme="majorHAnsi" w:hAnsiTheme="majorHAnsi" w:cstheme="majorBidi"/>
          <w:lang w:val="nl-NL"/>
        </w:rPr>
        <w:t>Wij hopen zo de vergadertijd efficiënter te benutten</w:t>
      </w:r>
      <w:r w:rsidR="00201C3D" w:rsidRPr="40225E0D">
        <w:rPr>
          <w:rFonts w:asciiTheme="majorHAnsi" w:hAnsiTheme="majorHAnsi" w:cstheme="majorBidi"/>
          <w:lang w:val="nl-NL"/>
        </w:rPr>
        <w:t>.</w:t>
      </w:r>
    </w:p>
    <w:p w14:paraId="78743967" w14:textId="2EC0DA3F" w:rsidR="00430148" w:rsidRPr="00805C7B" w:rsidRDefault="00430148" w:rsidP="40225E0D">
      <w:pPr>
        <w:rPr>
          <w:rFonts w:asciiTheme="majorHAnsi" w:hAnsiTheme="majorHAnsi" w:cstheme="majorBidi"/>
          <w:i/>
          <w:iCs/>
          <w:lang w:val="nl-NL"/>
        </w:rPr>
      </w:pPr>
      <w:r w:rsidRPr="00805C7B">
        <w:rPr>
          <w:rFonts w:asciiTheme="majorHAnsi" w:hAnsiTheme="majorHAnsi" w:cstheme="majorBidi"/>
          <w:i/>
          <w:iCs/>
          <w:lang w:val="nl-NL"/>
        </w:rPr>
        <w:t>(Opnemen in Werkplan 2021</w:t>
      </w:r>
      <w:r w:rsidR="00805C7B">
        <w:rPr>
          <w:rFonts w:asciiTheme="majorHAnsi" w:hAnsiTheme="majorHAnsi" w:cstheme="majorBidi"/>
          <w:i/>
          <w:iCs/>
          <w:lang w:val="nl-NL"/>
        </w:rPr>
        <w:t xml:space="preserve">/ </w:t>
      </w:r>
      <w:r w:rsidR="00573D27" w:rsidRPr="40225E0D">
        <w:rPr>
          <w:rFonts w:asciiTheme="majorHAnsi" w:hAnsiTheme="majorHAnsi" w:cstheme="majorBidi"/>
          <w:i/>
          <w:iCs/>
          <w:lang w:val="nl-NL"/>
        </w:rPr>
        <w:t>20</w:t>
      </w:r>
      <w:r w:rsidRPr="00805C7B">
        <w:rPr>
          <w:rFonts w:asciiTheme="majorHAnsi" w:hAnsiTheme="majorHAnsi" w:cstheme="majorBidi"/>
          <w:i/>
          <w:iCs/>
          <w:lang w:val="nl-NL"/>
        </w:rPr>
        <w:t>22</w:t>
      </w:r>
      <w:r w:rsidR="0083251B" w:rsidRPr="00805C7B">
        <w:rPr>
          <w:rFonts w:asciiTheme="majorHAnsi" w:hAnsiTheme="majorHAnsi" w:cstheme="majorBidi"/>
          <w:i/>
          <w:iCs/>
          <w:lang w:val="nl-NL"/>
        </w:rPr>
        <w:t>.</w:t>
      </w:r>
      <w:r w:rsidRPr="00805C7B">
        <w:rPr>
          <w:rFonts w:asciiTheme="majorHAnsi" w:hAnsiTheme="majorHAnsi" w:cstheme="majorBidi"/>
          <w:i/>
          <w:iCs/>
          <w:lang w:val="nl-NL"/>
        </w:rPr>
        <w:t>)</w:t>
      </w:r>
    </w:p>
    <w:p w14:paraId="10CC0082" w14:textId="77777777" w:rsidR="003D3A05" w:rsidRDefault="003D3A05" w:rsidP="00E007CD">
      <w:pPr>
        <w:rPr>
          <w:rFonts w:asciiTheme="majorHAnsi" w:hAnsiTheme="majorHAnsi" w:cstheme="majorHAnsi"/>
          <w:lang w:val="nl-NL"/>
        </w:rPr>
      </w:pPr>
    </w:p>
    <w:p w14:paraId="75D0C76A" w14:textId="77777777" w:rsidR="00501A0B" w:rsidRPr="00501A0B" w:rsidRDefault="00D9086D" w:rsidP="00514E2F">
      <w:pPr>
        <w:pStyle w:val="Lijstalinea"/>
        <w:numPr>
          <w:ilvl w:val="0"/>
          <w:numId w:val="1"/>
        </w:numPr>
        <w:rPr>
          <w:rFonts w:asciiTheme="majorHAnsi" w:hAnsiTheme="majorHAnsi"/>
          <w:bCs/>
          <w:lang w:val="nl-NL"/>
        </w:rPr>
      </w:pPr>
      <w:r>
        <w:rPr>
          <w:rFonts w:asciiTheme="majorHAnsi" w:hAnsiTheme="majorHAnsi" w:cstheme="majorHAnsi"/>
          <w:b/>
          <w:bCs/>
          <w:lang w:val="nl-NL"/>
        </w:rPr>
        <w:t>Doornemen/ aanvullen actielijst</w:t>
      </w:r>
    </w:p>
    <w:p w14:paraId="24552F1A" w14:textId="0AF7985C" w:rsidR="003D3A05" w:rsidRDefault="003D3A05" w:rsidP="40225E0D">
      <w:pPr>
        <w:pStyle w:val="Lijstalinea"/>
        <w:ind w:left="0"/>
        <w:rPr>
          <w:rFonts w:asciiTheme="majorHAnsi" w:hAnsiTheme="majorHAnsi"/>
          <w:lang w:val="nl-NL"/>
        </w:rPr>
      </w:pPr>
      <w:r w:rsidRPr="40225E0D">
        <w:rPr>
          <w:rFonts w:asciiTheme="majorHAnsi" w:hAnsiTheme="majorHAnsi"/>
          <w:lang w:val="nl-NL"/>
        </w:rPr>
        <w:t xml:space="preserve">Binnen Stichting Keender blijken diverse mensen </w:t>
      </w:r>
      <w:r w:rsidR="003A277A">
        <w:rPr>
          <w:rFonts w:asciiTheme="majorHAnsi" w:hAnsiTheme="majorHAnsi"/>
          <w:lang w:val="nl-NL"/>
        </w:rPr>
        <w:t xml:space="preserve">in de bovenschoolse laag </w:t>
      </w:r>
      <w:r w:rsidRPr="40225E0D">
        <w:rPr>
          <w:rFonts w:asciiTheme="majorHAnsi" w:hAnsiTheme="majorHAnsi"/>
          <w:lang w:val="nl-NL"/>
        </w:rPr>
        <w:t>te vertrekken. Wij willen graag weten wat de redenen hier</w:t>
      </w:r>
      <w:r w:rsidR="00430148" w:rsidRPr="40225E0D">
        <w:rPr>
          <w:rFonts w:asciiTheme="majorHAnsi" w:hAnsiTheme="majorHAnsi"/>
          <w:lang w:val="nl-NL"/>
        </w:rPr>
        <w:t xml:space="preserve">voor zijn. </w:t>
      </w:r>
      <w:r w:rsidR="00621501" w:rsidRPr="40225E0D">
        <w:rPr>
          <w:rFonts w:asciiTheme="majorHAnsi" w:hAnsiTheme="majorHAnsi"/>
          <w:lang w:val="nl-NL"/>
        </w:rPr>
        <w:t>Door vertrek</w:t>
      </w:r>
      <w:r w:rsidR="00430148" w:rsidRPr="40225E0D">
        <w:rPr>
          <w:rFonts w:asciiTheme="majorHAnsi" w:hAnsiTheme="majorHAnsi"/>
          <w:lang w:val="nl-NL"/>
        </w:rPr>
        <w:t xml:space="preserve"> gaat veel kennis verloren. Hoe gaat het bestuur ermee om</w:t>
      </w:r>
      <w:r w:rsidR="003A277A">
        <w:rPr>
          <w:rFonts w:asciiTheme="majorHAnsi" w:hAnsiTheme="majorHAnsi"/>
          <w:lang w:val="nl-NL"/>
        </w:rPr>
        <w:t xml:space="preserve"> en hoe wordt de continuïteit gewaarborgd</w:t>
      </w:r>
      <w:r w:rsidR="00430148" w:rsidRPr="40225E0D">
        <w:rPr>
          <w:rFonts w:asciiTheme="majorHAnsi" w:hAnsiTheme="majorHAnsi"/>
          <w:lang w:val="nl-NL"/>
        </w:rPr>
        <w:t>?</w:t>
      </w:r>
    </w:p>
    <w:p w14:paraId="4A376D89" w14:textId="2BFFC087" w:rsidR="00430148" w:rsidRDefault="00430148" w:rsidP="00501A0B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De MR zal een mail aan de GMR sturen.</w:t>
      </w:r>
    </w:p>
    <w:p w14:paraId="7D3C2795" w14:textId="77777777" w:rsidR="003D3A05" w:rsidRPr="00501A0B" w:rsidRDefault="003D3A05" w:rsidP="00501A0B">
      <w:pPr>
        <w:pStyle w:val="Lijstalinea"/>
        <w:ind w:left="0"/>
        <w:rPr>
          <w:rFonts w:asciiTheme="majorHAnsi" w:hAnsiTheme="majorHAnsi"/>
          <w:bCs/>
          <w:lang w:val="nl-NL"/>
        </w:rPr>
      </w:pPr>
    </w:p>
    <w:p w14:paraId="15281AE1" w14:textId="0E257BB2" w:rsidR="000034C0" w:rsidRDefault="000034C0" w:rsidP="000034C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0034C0">
        <w:rPr>
          <w:rFonts w:asciiTheme="majorHAnsi" w:hAnsiTheme="majorHAnsi"/>
          <w:b/>
          <w:bCs/>
          <w:lang w:val="nl-NL"/>
        </w:rPr>
        <w:t>Vaststellen vergaderrooster MR komend schooljaar</w:t>
      </w:r>
    </w:p>
    <w:p w14:paraId="62531DC0" w14:textId="6E6FB8AA" w:rsidR="00382EB7" w:rsidRPr="00710B41" w:rsidRDefault="00382EB7" w:rsidP="00382EB7">
      <w:pPr>
        <w:rPr>
          <w:rFonts w:asciiTheme="majorHAnsi" w:hAnsiTheme="majorHAnsi"/>
          <w:bCs/>
          <w:lang w:val="nl-NL"/>
        </w:rPr>
      </w:pPr>
      <w:r w:rsidRPr="00710B41">
        <w:rPr>
          <w:rFonts w:asciiTheme="majorHAnsi" w:hAnsiTheme="majorHAnsi"/>
          <w:bCs/>
          <w:lang w:val="nl-NL"/>
        </w:rPr>
        <w:t>Wordt in het nieuwe schooljaar besproken.</w:t>
      </w:r>
    </w:p>
    <w:p w14:paraId="3838EDD1" w14:textId="77777777" w:rsidR="00710B41" w:rsidRPr="00382EB7" w:rsidRDefault="00710B41" w:rsidP="00382EB7">
      <w:pPr>
        <w:rPr>
          <w:rFonts w:asciiTheme="majorHAnsi" w:hAnsiTheme="majorHAnsi"/>
          <w:b/>
          <w:bCs/>
          <w:lang w:val="nl-NL"/>
        </w:rPr>
      </w:pPr>
    </w:p>
    <w:p w14:paraId="2BB30722" w14:textId="579CBB44" w:rsidR="000034C0" w:rsidRDefault="000034C0" w:rsidP="000034C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 xml:space="preserve">Ambitiegesprek MR </w:t>
      </w:r>
      <w:r w:rsidR="00573D27">
        <w:rPr>
          <w:rFonts w:asciiTheme="majorHAnsi" w:hAnsiTheme="majorHAnsi"/>
          <w:b/>
          <w:bCs/>
          <w:lang w:val="nl-NL"/>
        </w:rPr>
        <w:t xml:space="preserve">komend </w:t>
      </w:r>
      <w:r>
        <w:rPr>
          <w:rFonts w:asciiTheme="majorHAnsi" w:hAnsiTheme="majorHAnsi"/>
          <w:b/>
          <w:bCs/>
          <w:lang w:val="nl-NL"/>
        </w:rPr>
        <w:t>schooljaar</w:t>
      </w:r>
    </w:p>
    <w:p w14:paraId="4301A950" w14:textId="50751F27" w:rsidR="00710B41" w:rsidRDefault="00710B41" w:rsidP="00710B41">
      <w:pPr>
        <w:rPr>
          <w:rFonts w:asciiTheme="majorHAnsi" w:hAnsiTheme="majorHAnsi"/>
          <w:bCs/>
          <w:lang w:val="nl-NL"/>
        </w:rPr>
      </w:pPr>
      <w:r w:rsidRPr="00710B41">
        <w:rPr>
          <w:rFonts w:asciiTheme="majorHAnsi" w:hAnsiTheme="majorHAnsi"/>
          <w:bCs/>
          <w:lang w:val="nl-NL"/>
        </w:rPr>
        <w:t>Wordt tijdens de eerstvolgende vergadering</w:t>
      </w:r>
      <w:r>
        <w:rPr>
          <w:rFonts w:asciiTheme="majorHAnsi" w:hAnsiTheme="majorHAnsi"/>
          <w:bCs/>
          <w:lang w:val="nl-NL"/>
        </w:rPr>
        <w:t xml:space="preserve"> besproken.</w:t>
      </w:r>
    </w:p>
    <w:p w14:paraId="4511A1B3" w14:textId="77777777" w:rsidR="00710B41" w:rsidRPr="00710B41" w:rsidRDefault="00710B41" w:rsidP="00710B41">
      <w:pPr>
        <w:rPr>
          <w:rFonts w:asciiTheme="majorHAnsi" w:hAnsiTheme="majorHAnsi"/>
          <w:b/>
          <w:bCs/>
          <w:lang w:val="nl-NL"/>
        </w:rPr>
      </w:pPr>
    </w:p>
    <w:p w14:paraId="145D6753" w14:textId="02E8A50C" w:rsidR="000034C0" w:rsidRDefault="000034C0" w:rsidP="000034C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0034C0">
        <w:rPr>
          <w:rFonts w:asciiTheme="majorHAnsi" w:hAnsiTheme="majorHAnsi"/>
          <w:b/>
          <w:bCs/>
          <w:lang w:val="nl-NL"/>
        </w:rPr>
        <w:t>Financieel overzicht MR lopend schooljaar opmaken/ bespreken</w:t>
      </w:r>
    </w:p>
    <w:p w14:paraId="29E95F65" w14:textId="359496EA" w:rsidR="000034C0" w:rsidRDefault="00710B41" w:rsidP="000034C0">
      <w:pPr>
        <w:rPr>
          <w:rFonts w:asciiTheme="majorHAnsi" w:hAnsiTheme="majorHAnsi"/>
          <w:bCs/>
          <w:lang w:val="nl-NL"/>
        </w:rPr>
      </w:pPr>
      <w:r w:rsidRPr="00710B41">
        <w:rPr>
          <w:rFonts w:asciiTheme="majorHAnsi" w:hAnsiTheme="majorHAnsi"/>
          <w:bCs/>
          <w:lang w:val="nl-NL"/>
        </w:rPr>
        <w:t>Wordt tijdens de eerstvolgende vergadering gepresenteerd.</w:t>
      </w:r>
    </w:p>
    <w:p w14:paraId="206E500C" w14:textId="77777777" w:rsidR="00710B41" w:rsidRPr="00710B41" w:rsidRDefault="00710B41" w:rsidP="000034C0">
      <w:pPr>
        <w:rPr>
          <w:rFonts w:asciiTheme="majorHAnsi" w:hAnsiTheme="majorHAnsi"/>
          <w:bCs/>
          <w:lang w:val="nl-NL"/>
        </w:rPr>
      </w:pPr>
    </w:p>
    <w:p w14:paraId="0A4E2CCF" w14:textId="044149C0" w:rsidR="006D38C9" w:rsidRPr="00514E2F" w:rsidRDefault="006D38C9" w:rsidP="00514E2F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00514E2F">
        <w:rPr>
          <w:rFonts w:asciiTheme="majorHAnsi" w:hAnsiTheme="majorHAnsi"/>
          <w:b/>
          <w:bCs/>
          <w:lang w:val="nl-NL"/>
        </w:rPr>
        <w:t>Datum volgende vergadering</w:t>
      </w:r>
    </w:p>
    <w:p w14:paraId="3F7CE137" w14:textId="17A9A607" w:rsidR="00D566D2" w:rsidRDefault="004B7467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Maandag, </w:t>
      </w:r>
      <w:r w:rsidR="00382EB7">
        <w:rPr>
          <w:rFonts w:asciiTheme="majorHAnsi" w:hAnsiTheme="majorHAnsi"/>
          <w:lang w:val="nl-NL"/>
        </w:rPr>
        <w:t>4 oktober</w:t>
      </w:r>
      <w:r w:rsidR="007B1537">
        <w:rPr>
          <w:rFonts w:asciiTheme="majorHAnsi" w:hAnsiTheme="majorHAnsi"/>
          <w:lang w:val="nl-NL"/>
        </w:rPr>
        <w:t xml:space="preserve"> 2021</w:t>
      </w:r>
      <w:r>
        <w:rPr>
          <w:rFonts w:asciiTheme="majorHAnsi" w:hAnsiTheme="majorHAnsi"/>
          <w:lang w:val="nl-NL"/>
        </w:rPr>
        <w:t>, 19.</w:t>
      </w:r>
      <w:r w:rsidR="00501A0B">
        <w:rPr>
          <w:rFonts w:asciiTheme="majorHAnsi" w:hAnsiTheme="majorHAnsi"/>
          <w:lang w:val="nl-NL"/>
        </w:rPr>
        <w:t>30</w:t>
      </w:r>
      <w:r>
        <w:rPr>
          <w:rFonts w:asciiTheme="majorHAnsi" w:hAnsiTheme="majorHAnsi"/>
          <w:lang w:val="nl-NL"/>
        </w:rPr>
        <w:t xml:space="preserve"> uur</w:t>
      </w:r>
    </w:p>
    <w:p w14:paraId="43A83166" w14:textId="77777777" w:rsidR="00C23A5C" w:rsidRDefault="00C23A5C" w:rsidP="006252B1">
      <w:pPr>
        <w:rPr>
          <w:rFonts w:asciiTheme="majorHAnsi" w:hAnsiTheme="majorHAnsi"/>
          <w:lang w:val="nl-NL"/>
        </w:rPr>
      </w:pPr>
    </w:p>
    <w:p w14:paraId="7579747E" w14:textId="77777777" w:rsidR="00A92567" w:rsidRDefault="00A92567" w:rsidP="00D9493B">
      <w:pPr>
        <w:pStyle w:val="Lijstalinea"/>
        <w:numPr>
          <w:ilvl w:val="0"/>
          <w:numId w:val="1"/>
        </w:numPr>
        <w:rPr>
          <w:rFonts w:asciiTheme="majorHAnsi" w:hAnsiTheme="majorHAnsi" w:cstheme="majorBidi"/>
          <w:b/>
          <w:bCs/>
          <w:lang w:val="nl-NL"/>
        </w:rPr>
      </w:pPr>
      <w:r w:rsidRPr="2DFB9914">
        <w:rPr>
          <w:rFonts w:asciiTheme="majorHAnsi" w:hAnsiTheme="majorHAnsi" w:cstheme="majorBidi"/>
          <w:b/>
          <w:bCs/>
          <w:lang w:val="nl-NL"/>
        </w:rPr>
        <w:t>Rondvraag</w:t>
      </w:r>
    </w:p>
    <w:p w14:paraId="728DF09B" w14:textId="0739038C" w:rsidR="004B7467" w:rsidRPr="004B7467" w:rsidRDefault="00501A0B" w:rsidP="004B7467">
      <w:pPr>
        <w:pStyle w:val="Lijstalinea"/>
        <w:ind w:left="0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Geen vragen</w:t>
      </w:r>
      <w:r>
        <w:rPr>
          <w:rFonts w:asciiTheme="majorHAnsi" w:hAnsiTheme="majorHAnsi" w:cstheme="majorHAnsi"/>
          <w:lang w:val="nl-NL"/>
        </w:rPr>
        <w:br/>
      </w:r>
    </w:p>
    <w:p w14:paraId="0B426B3A" w14:textId="77777777" w:rsidR="00CD3133" w:rsidRDefault="00CD3133" w:rsidP="00D9493B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 w:rsidRPr="2DFB9914">
        <w:rPr>
          <w:rFonts w:asciiTheme="majorHAnsi" w:hAnsiTheme="majorHAnsi"/>
          <w:b/>
          <w:bCs/>
          <w:lang w:val="nl-NL"/>
        </w:rPr>
        <w:t>Sluiting</w:t>
      </w:r>
    </w:p>
    <w:p w14:paraId="5884A22B" w14:textId="73791553" w:rsidR="00690464" w:rsidRDefault="00690464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 xml:space="preserve">De voorzitter dankt iedereen voor </w:t>
      </w:r>
      <w:r w:rsidR="0083251B">
        <w:rPr>
          <w:rFonts w:asciiTheme="majorHAnsi" w:hAnsiTheme="majorHAnsi"/>
          <w:bCs/>
          <w:lang w:val="nl-NL"/>
        </w:rPr>
        <w:t xml:space="preserve">zijn/haar </w:t>
      </w:r>
      <w:r>
        <w:rPr>
          <w:rFonts w:asciiTheme="majorHAnsi" w:hAnsiTheme="majorHAnsi"/>
          <w:bCs/>
          <w:lang w:val="nl-NL"/>
        </w:rPr>
        <w:t xml:space="preserve">aanwezigheid en inbreng. </w:t>
      </w:r>
    </w:p>
    <w:p w14:paraId="0E18444C" w14:textId="56510F14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3D5CBA">
        <w:rPr>
          <w:rFonts w:asciiTheme="majorHAnsi" w:hAnsiTheme="majorHAnsi"/>
          <w:bCs/>
          <w:lang w:val="nl-NL"/>
        </w:rPr>
        <w:t>2</w:t>
      </w:r>
      <w:r w:rsidR="00382EB7">
        <w:rPr>
          <w:rFonts w:asciiTheme="majorHAnsi" w:hAnsiTheme="majorHAnsi"/>
          <w:bCs/>
          <w:lang w:val="nl-NL"/>
        </w:rPr>
        <w:t>3</w:t>
      </w:r>
      <w:r w:rsidR="003D5CBA">
        <w:rPr>
          <w:rFonts w:asciiTheme="majorHAnsi" w:hAnsiTheme="majorHAnsi"/>
          <w:bCs/>
          <w:lang w:val="nl-NL"/>
        </w:rPr>
        <w:t>.00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5F1F33">
      <w:footerReference w:type="default" r:id="rId12"/>
      <w:pgSz w:w="11900" w:h="16840"/>
      <w:pgMar w:top="1417" w:right="985" w:bottom="567" w:left="1417" w:header="708" w:footer="534" w:gutter="0"/>
      <w:cols w:sep="1"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B079F2" w16cex:dateUtc="2021-07-14T07:14:00Z"/>
  <w16cex:commentExtensible w16cex:durableId="5A35F9B6" w16cex:dateUtc="2021-07-14T07:05:00Z"/>
  <w16cex:commentExtensible w16cex:durableId="249BE02F" w16cex:dateUtc="2021-07-16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20C3A" w16cid:durableId="05B079F2"/>
  <w16cid:commentId w16cid:paraId="4B847644" w16cid:durableId="249BDF60"/>
  <w16cid:commentId w16cid:paraId="5733563C" w16cid:durableId="54C235D8"/>
  <w16cid:commentId w16cid:paraId="7FEFCB96" w16cid:durableId="5A35F9B6"/>
  <w16cid:commentId w16cid:paraId="07DFAF9A" w16cid:durableId="249BE0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B534B" w14:textId="77777777" w:rsidR="00D36B02" w:rsidRDefault="00D36B02" w:rsidP="00FD41DA">
      <w:r>
        <w:separator/>
      </w:r>
    </w:p>
  </w:endnote>
  <w:endnote w:type="continuationSeparator" w:id="0">
    <w:p w14:paraId="6BBFA2C5" w14:textId="77777777" w:rsidR="00D36B02" w:rsidRDefault="00D36B02" w:rsidP="00FD41DA">
      <w:r>
        <w:continuationSeparator/>
      </w:r>
    </w:p>
  </w:endnote>
  <w:endnote w:type="continuationNotice" w:id="1">
    <w:p w14:paraId="36717388" w14:textId="77777777" w:rsidR="00D36B02" w:rsidRDefault="00D36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2441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541EAD1" w14:textId="77777777" w:rsidR="00751F44" w:rsidRPr="005F1F33" w:rsidRDefault="00751F44">
        <w:pPr>
          <w:pStyle w:val="Voettekst"/>
          <w:jc w:val="right"/>
          <w:rPr>
            <w:rFonts w:asciiTheme="majorHAnsi" w:hAnsiTheme="majorHAnsi" w:cstheme="majorHAnsi"/>
          </w:rPr>
        </w:pPr>
        <w:r w:rsidRPr="005F1F33">
          <w:rPr>
            <w:rFonts w:asciiTheme="majorHAnsi" w:hAnsiTheme="majorHAnsi" w:cstheme="majorHAnsi"/>
          </w:rPr>
          <w:fldChar w:fldCharType="begin"/>
        </w:r>
        <w:r w:rsidRPr="005F1F33">
          <w:rPr>
            <w:rFonts w:asciiTheme="majorHAnsi" w:hAnsiTheme="majorHAnsi" w:cstheme="majorHAnsi"/>
          </w:rPr>
          <w:instrText>PAGE   \* MERGEFORMAT</w:instrText>
        </w:r>
        <w:r w:rsidRPr="005F1F33">
          <w:rPr>
            <w:rFonts w:asciiTheme="majorHAnsi" w:hAnsiTheme="majorHAnsi" w:cstheme="majorHAnsi"/>
          </w:rPr>
          <w:fldChar w:fldCharType="separate"/>
        </w:r>
        <w:r w:rsidR="005F23FC" w:rsidRPr="005F23FC">
          <w:rPr>
            <w:rFonts w:asciiTheme="majorHAnsi" w:hAnsiTheme="majorHAnsi" w:cstheme="majorHAnsi"/>
            <w:noProof/>
            <w:lang w:val="nl-NL"/>
          </w:rPr>
          <w:t>3</w:t>
        </w:r>
        <w:r w:rsidRPr="005F1F33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7C6F7" w14:textId="77777777" w:rsidR="00D36B02" w:rsidRDefault="00D36B02" w:rsidP="00FD41DA">
      <w:r>
        <w:separator/>
      </w:r>
    </w:p>
  </w:footnote>
  <w:footnote w:type="continuationSeparator" w:id="0">
    <w:p w14:paraId="22044609" w14:textId="77777777" w:rsidR="00D36B02" w:rsidRDefault="00D36B02" w:rsidP="00FD41DA">
      <w:r>
        <w:continuationSeparator/>
      </w:r>
    </w:p>
  </w:footnote>
  <w:footnote w:type="continuationNotice" w:id="1">
    <w:p w14:paraId="1DF63D66" w14:textId="77777777" w:rsidR="00D36B02" w:rsidRDefault="00D36B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C10AD"/>
    <w:multiLevelType w:val="hybridMultilevel"/>
    <w:tmpl w:val="E780A55A"/>
    <w:lvl w:ilvl="0" w:tplc="25B87DC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6313B"/>
    <w:multiLevelType w:val="hybridMultilevel"/>
    <w:tmpl w:val="9B62A900"/>
    <w:lvl w:ilvl="0" w:tplc="B3B2686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A4899"/>
    <w:multiLevelType w:val="hybridMultilevel"/>
    <w:tmpl w:val="08EA5644"/>
    <w:lvl w:ilvl="0" w:tplc="FE4EABE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178E"/>
    <w:rsid w:val="000034C0"/>
    <w:rsid w:val="00003B54"/>
    <w:rsid w:val="0001528E"/>
    <w:rsid w:val="000218E6"/>
    <w:rsid w:val="00027038"/>
    <w:rsid w:val="000308CC"/>
    <w:rsid w:val="000313E4"/>
    <w:rsid w:val="000315C3"/>
    <w:rsid w:val="00031642"/>
    <w:rsid w:val="00032900"/>
    <w:rsid w:val="000338F7"/>
    <w:rsid w:val="00033EEF"/>
    <w:rsid w:val="00035C11"/>
    <w:rsid w:val="00041858"/>
    <w:rsid w:val="00042B7E"/>
    <w:rsid w:val="00043297"/>
    <w:rsid w:val="000442F3"/>
    <w:rsid w:val="000476A5"/>
    <w:rsid w:val="00050D32"/>
    <w:rsid w:val="00052DA2"/>
    <w:rsid w:val="000546EB"/>
    <w:rsid w:val="00055B8F"/>
    <w:rsid w:val="00056786"/>
    <w:rsid w:val="0005782A"/>
    <w:rsid w:val="0006187A"/>
    <w:rsid w:val="00062750"/>
    <w:rsid w:val="00065C1A"/>
    <w:rsid w:val="000702C6"/>
    <w:rsid w:val="00070696"/>
    <w:rsid w:val="00072174"/>
    <w:rsid w:val="00072764"/>
    <w:rsid w:val="00075645"/>
    <w:rsid w:val="00076D16"/>
    <w:rsid w:val="000815B3"/>
    <w:rsid w:val="00083808"/>
    <w:rsid w:val="00084868"/>
    <w:rsid w:val="0008734D"/>
    <w:rsid w:val="00090056"/>
    <w:rsid w:val="00090E1A"/>
    <w:rsid w:val="00091989"/>
    <w:rsid w:val="00091F8B"/>
    <w:rsid w:val="00095178"/>
    <w:rsid w:val="000960DE"/>
    <w:rsid w:val="000964E5"/>
    <w:rsid w:val="000973D0"/>
    <w:rsid w:val="00097849"/>
    <w:rsid w:val="000A354A"/>
    <w:rsid w:val="000A4FA4"/>
    <w:rsid w:val="000A7B8C"/>
    <w:rsid w:val="000A7FB2"/>
    <w:rsid w:val="000B013A"/>
    <w:rsid w:val="000B2067"/>
    <w:rsid w:val="000B3D8F"/>
    <w:rsid w:val="000B52F8"/>
    <w:rsid w:val="000B6173"/>
    <w:rsid w:val="000C0E76"/>
    <w:rsid w:val="000C21D2"/>
    <w:rsid w:val="000C2EDB"/>
    <w:rsid w:val="000C460B"/>
    <w:rsid w:val="000C563A"/>
    <w:rsid w:val="000C6996"/>
    <w:rsid w:val="000D00DE"/>
    <w:rsid w:val="000D01EF"/>
    <w:rsid w:val="000D094B"/>
    <w:rsid w:val="000D102A"/>
    <w:rsid w:val="000D72A0"/>
    <w:rsid w:val="000D77FD"/>
    <w:rsid w:val="000E5817"/>
    <w:rsid w:val="000E5C62"/>
    <w:rsid w:val="000E67DA"/>
    <w:rsid w:val="000E6B5D"/>
    <w:rsid w:val="000F10B7"/>
    <w:rsid w:val="000F2BFB"/>
    <w:rsid w:val="000F31FD"/>
    <w:rsid w:val="000F3C4D"/>
    <w:rsid w:val="000F4310"/>
    <w:rsid w:val="000F45F9"/>
    <w:rsid w:val="000F523D"/>
    <w:rsid w:val="000F797D"/>
    <w:rsid w:val="00103AD6"/>
    <w:rsid w:val="00103B69"/>
    <w:rsid w:val="001045EF"/>
    <w:rsid w:val="0010524E"/>
    <w:rsid w:val="0010571D"/>
    <w:rsid w:val="001059AC"/>
    <w:rsid w:val="00106125"/>
    <w:rsid w:val="001061C8"/>
    <w:rsid w:val="00106C8B"/>
    <w:rsid w:val="00107EFD"/>
    <w:rsid w:val="00110372"/>
    <w:rsid w:val="00110C7F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30B6A"/>
    <w:rsid w:val="00135F05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3594"/>
    <w:rsid w:val="00174115"/>
    <w:rsid w:val="00174CB5"/>
    <w:rsid w:val="00177988"/>
    <w:rsid w:val="001805EB"/>
    <w:rsid w:val="0018076A"/>
    <w:rsid w:val="0018080E"/>
    <w:rsid w:val="0018357B"/>
    <w:rsid w:val="0018365F"/>
    <w:rsid w:val="00184942"/>
    <w:rsid w:val="001866AD"/>
    <w:rsid w:val="00187A97"/>
    <w:rsid w:val="00191D93"/>
    <w:rsid w:val="001930EF"/>
    <w:rsid w:val="00193945"/>
    <w:rsid w:val="00195877"/>
    <w:rsid w:val="00195F0C"/>
    <w:rsid w:val="001A017C"/>
    <w:rsid w:val="001A09F3"/>
    <w:rsid w:val="001A1986"/>
    <w:rsid w:val="001A30B9"/>
    <w:rsid w:val="001A3321"/>
    <w:rsid w:val="001A426B"/>
    <w:rsid w:val="001A5F3C"/>
    <w:rsid w:val="001A7D1D"/>
    <w:rsid w:val="001B10C2"/>
    <w:rsid w:val="001B172B"/>
    <w:rsid w:val="001B1939"/>
    <w:rsid w:val="001B212B"/>
    <w:rsid w:val="001B3B9C"/>
    <w:rsid w:val="001B4767"/>
    <w:rsid w:val="001B5CF4"/>
    <w:rsid w:val="001C1959"/>
    <w:rsid w:val="001C1D3A"/>
    <w:rsid w:val="001C3215"/>
    <w:rsid w:val="001C4C34"/>
    <w:rsid w:val="001C5482"/>
    <w:rsid w:val="001C7B25"/>
    <w:rsid w:val="001D0D3E"/>
    <w:rsid w:val="001D171E"/>
    <w:rsid w:val="001D1B72"/>
    <w:rsid w:val="001D26AE"/>
    <w:rsid w:val="001D3B85"/>
    <w:rsid w:val="001D45F0"/>
    <w:rsid w:val="001D479A"/>
    <w:rsid w:val="001D741B"/>
    <w:rsid w:val="001E442E"/>
    <w:rsid w:val="001E5BF2"/>
    <w:rsid w:val="001E663C"/>
    <w:rsid w:val="001F5A85"/>
    <w:rsid w:val="001F6C31"/>
    <w:rsid w:val="0020127C"/>
    <w:rsid w:val="00201C3D"/>
    <w:rsid w:val="00204925"/>
    <w:rsid w:val="0020531C"/>
    <w:rsid w:val="00205AEC"/>
    <w:rsid w:val="002072E1"/>
    <w:rsid w:val="0021097A"/>
    <w:rsid w:val="00210EC8"/>
    <w:rsid w:val="00211234"/>
    <w:rsid w:val="002126AA"/>
    <w:rsid w:val="00215044"/>
    <w:rsid w:val="002150A0"/>
    <w:rsid w:val="002150C7"/>
    <w:rsid w:val="002165CE"/>
    <w:rsid w:val="002171BE"/>
    <w:rsid w:val="00217A5A"/>
    <w:rsid w:val="00221899"/>
    <w:rsid w:val="002224E7"/>
    <w:rsid w:val="00231323"/>
    <w:rsid w:val="00231677"/>
    <w:rsid w:val="00231C29"/>
    <w:rsid w:val="0023373D"/>
    <w:rsid w:val="00233E3B"/>
    <w:rsid w:val="00234C29"/>
    <w:rsid w:val="00234D9B"/>
    <w:rsid w:val="00235CB7"/>
    <w:rsid w:val="002365B0"/>
    <w:rsid w:val="002376AF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3919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97B76"/>
    <w:rsid w:val="002A0C1D"/>
    <w:rsid w:val="002A1093"/>
    <w:rsid w:val="002A14F9"/>
    <w:rsid w:val="002A1F74"/>
    <w:rsid w:val="002A29F1"/>
    <w:rsid w:val="002A3B95"/>
    <w:rsid w:val="002A44EC"/>
    <w:rsid w:val="002A59DD"/>
    <w:rsid w:val="002A5F38"/>
    <w:rsid w:val="002B068B"/>
    <w:rsid w:val="002B213E"/>
    <w:rsid w:val="002B2E43"/>
    <w:rsid w:val="002C0E23"/>
    <w:rsid w:val="002C31E1"/>
    <w:rsid w:val="002C4609"/>
    <w:rsid w:val="002C66FE"/>
    <w:rsid w:val="002C7425"/>
    <w:rsid w:val="002D38A6"/>
    <w:rsid w:val="002D3EDF"/>
    <w:rsid w:val="002D5195"/>
    <w:rsid w:val="002E194F"/>
    <w:rsid w:val="002E48FF"/>
    <w:rsid w:val="002E5603"/>
    <w:rsid w:val="002E5A8C"/>
    <w:rsid w:val="002E732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6F5C"/>
    <w:rsid w:val="00317B2E"/>
    <w:rsid w:val="00324B06"/>
    <w:rsid w:val="003304FC"/>
    <w:rsid w:val="00330819"/>
    <w:rsid w:val="00332E22"/>
    <w:rsid w:val="00333B41"/>
    <w:rsid w:val="00334A81"/>
    <w:rsid w:val="003355F9"/>
    <w:rsid w:val="0034133F"/>
    <w:rsid w:val="00343564"/>
    <w:rsid w:val="00352F19"/>
    <w:rsid w:val="00353B34"/>
    <w:rsid w:val="00354B3F"/>
    <w:rsid w:val="003558D2"/>
    <w:rsid w:val="00361225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2EB7"/>
    <w:rsid w:val="003835E1"/>
    <w:rsid w:val="00390E05"/>
    <w:rsid w:val="0039356F"/>
    <w:rsid w:val="00394838"/>
    <w:rsid w:val="003949FB"/>
    <w:rsid w:val="00395135"/>
    <w:rsid w:val="00395493"/>
    <w:rsid w:val="00395D71"/>
    <w:rsid w:val="003A277A"/>
    <w:rsid w:val="003A2C16"/>
    <w:rsid w:val="003A4318"/>
    <w:rsid w:val="003A4E32"/>
    <w:rsid w:val="003A5679"/>
    <w:rsid w:val="003A585B"/>
    <w:rsid w:val="003A70A9"/>
    <w:rsid w:val="003A79EB"/>
    <w:rsid w:val="003B0CE1"/>
    <w:rsid w:val="003B0EAD"/>
    <w:rsid w:val="003B1145"/>
    <w:rsid w:val="003B30E0"/>
    <w:rsid w:val="003B5601"/>
    <w:rsid w:val="003B59AA"/>
    <w:rsid w:val="003B60C2"/>
    <w:rsid w:val="003C0D42"/>
    <w:rsid w:val="003C1E71"/>
    <w:rsid w:val="003C1EB9"/>
    <w:rsid w:val="003C4E64"/>
    <w:rsid w:val="003C6AEA"/>
    <w:rsid w:val="003C759B"/>
    <w:rsid w:val="003D2715"/>
    <w:rsid w:val="003D30B3"/>
    <w:rsid w:val="003D3A05"/>
    <w:rsid w:val="003D5CBA"/>
    <w:rsid w:val="003D63A3"/>
    <w:rsid w:val="003D7DE3"/>
    <w:rsid w:val="003E1AF1"/>
    <w:rsid w:val="003E1BFF"/>
    <w:rsid w:val="003E1CCC"/>
    <w:rsid w:val="003E371F"/>
    <w:rsid w:val="003E5293"/>
    <w:rsid w:val="003E571C"/>
    <w:rsid w:val="003E6D45"/>
    <w:rsid w:val="003E70F3"/>
    <w:rsid w:val="003E7CE4"/>
    <w:rsid w:val="003F0A7B"/>
    <w:rsid w:val="003F185D"/>
    <w:rsid w:val="003F1A48"/>
    <w:rsid w:val="003F3078"/>
    <w:rsid w:val="003F5025"/>
    <w:rsid w:val="003F6A13"/>
    <w:rsid w:val="003F6B36"/>
    <w:rsid w:val="003F73FE"/>
    <w:rsid w:val="003F7CA6"/>
    <w:rsid w:val="00400766"/>
    <w:rsid w:val="00400E94"/>
    <w:rsid w:val="00405096"/>
    <w:rsid w:val="004066FC"/>
    <w:rsid w:val="00412402"/>
    <w:rsid w:val="0041262E"/>
    <w:rsid w:val="004130B9"/>
    <w:rsid w:val="0041615B"/>
    <w:rsid w:val="004166F0"/>
    <w:rsid w:val="00416808"/>
    <w:rsid w:val="004168FB"/>
    <w:rsid w:val="00422935"/>
    <w:rsid w:val="0042429C"/>
    <w:rsid w:val="004255E5"/>
    <w:rsid w:val="00430148"/>
    <w:rsid w:val="004301E1"/>
    <w:rsid w:val="0043139E"/>
    <w:rsid w:val="00433D9D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4F31"/>
    <w:rsid w:val="00455923"/>
    <w:rsid w:val="004567CF"/>
    <w:rsid w:val="004615C4"/>
    <w:rsid w:val="00461CD1"/>
    <w:rsid w:val="00463E4F"/>
    <w:rsid w:val="0047082B"/>
    <w:rsid w:val="00473849"/>
    <w:rsid w:val="004743AF"/>
    <w:rsid w:val="004778E8"/>
    <w:rsid w:val="00480A9A"/>
    <w:rsid w:val="00482072"/>
    <w:rsid w:val="0048228C"/>
    <w:rsid w:val="004851C5"/>
    <w:rsid w:val="00485529"/>
    <w:rsid w:val="0048699F"/>
    <w:rsid w:val="00486FDC"/>
    <w:rsid w:val="0049148A"/>
    <w:rsid w:val="00493FFB"/>
    <w:rsid w:val="00494D60"/>
    <w:rsid w:val="004970FA"/>
    <w:rsid w:val="00497D7E"/>
    <w:rsid w:val="004A2D4B"/>
    <w:rsid w:val="004A3CDB"/>
    <w:rsid w:val="004A57E1"/>
    <w:rsid w:val="004A5C88"/>
    <w:rsid w:val="004A5D4B"/>
    <w:rsid w:val="004A7D6A"/>
    <w:rsid w:val="004B0393"/>
    <w:rsid w:val="004B310B"/>
    <w:rsid w:val="004B7136"/>
    <w:rsid w:val="004B7467"/>
    <w:rsid w:val="004B7F9B"/>
    <w:rsid w:val="004C1E6E"/>
    <w:rsid w:val="004C4892"/>
    <w:rsid w:val="004C55CF"/>
    <w:rsid w:val="004C6C36"/>
    <w:rsid w:val="004C78E3"/>
    <w:rsid w:val="004D0F3B"/>
    <w:rsid w:val="004D1C7C"/>
    <w:rsid w:val="004D4171"/>
    <w:rsid w:val="004D4BC0"/>
    <w:rsid w:val="004D7A96"/>
    <w:rsid w:val="004E1451"/>
    <w:rsid w:val="004E151D"/>
    <w:rsid w:val="004E39B6"/>
    <w:rsid w:val="004E47EE"/>
    <w:rsid w:val="004E4A51"/>
    <w:rsid w:val="004E7563"/>
    <w:rsid w:val="004E7AF4"/>
    <w:rsid w:val="004F6D2D"/>
    <w:rsid w:val="004F748A"/>
    <w:rsid w:val="00500854"/>
    <w:rsid w:val="005019EE"/>
    <w:rsid w:val="00501A0B"/>
    <w:rsid w:val="005023DF"/>
    <w:rsid w:val="005024C8"/>
    <w:rsid w:val="00503303"/>
    <w:rsid w:val="00503A17"/>
    <w:rsid w:val="005041FB"/>
    <w:rsid w:val="00507271"/>
    <w:rsid w:val="00507C7F"/>
    <w:rsid w:val="00510567"/>
    <w:rsid w:val="005107A3"/>
    <w:rsid w:val="00510806"/>
    <w:rsid w:val="00510C4B"/>
    <w:rsid w:val="005116F9"/>
    <w:rsid w:val="00511DE2"/>
    <w:rsid w:val="00513938"/>
    <w:rsid w:val="00514BCF"/>
    <w:rsid w:val="00514DCF"/>
    <w:rsid w:val="00514E2F"/>
    <w:rsid w:val="0051539D"/>
    <w:rsid w:val="005157B2"/>
    <w:rsid w:val="0052385D"/>
    <w:rsid w:val="005256B6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082"/>
    <w:rsid w:val="005537FF"/>
    <w:rsid w:val="00554BE6"/>
    <w:rsid w:val="00557BDB"/>
    <w:rsid w:val="00570339"/>
    <w:rsid w:val="00570F79"/>
    <w:rsid w:val="0057282F"/>
    <w:rsid w:val="00573B67"/>
    <w:rsid w:val="00573D27"/>
    <w:rsid w:val="00574AA3"/>
    <w:rsid w:val="00577231"/>
    <w:rsid w:val="005842CB"/>
    <w:rsid w:val="00585629"/>
    <w:rsid w:val="00591AD3"/>
    <w:rsid w:val="00596545"/>
    <w:rsid w:val="00596E65"/>
    <w:rsid w:val="005A1516"/>
    <w:rsid w:val="005A15A4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C164D"/>
    <w:rsid w:val="005C2F81"/>
    <w:rsid w:val="005D1C42"/>
    <w:rsid w:val="005D31EB"/>
    <w:rsid w:val="005D3DEF"/>
    <w:rsid w:val="005D4844"/>
    <w:rsid w:val="005D4EA0"/>
    <w:rsid w:val="005D5F06"/>
    <w:rsid w:val="005D67DD"/>
    <w:rsid w:val="005D6F65"/>
    <w:rsid w:val="005E1A7B"/>
    <w:rsid w:val="005E42D0"/>
    <w:rsid w:val="005E4814"/>
    <w:rsid w:val="005F1F33"/>
    <w:rsid w:val="005F23FC"/>
    <w:rsid w:val="005F2519"/>
    <w:rsid w:val="005F3171"/>
    <w:rsid w:val="005F62D2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597B"/>
    <w:rsid w:val="00617A13"/>
    <w:rsid w:val="00621501"/>
    <w:rsid w:val="00621F72"/>
    <w:rsid w:val="0062207B"/>
    <w:rsid w:val="006246BC"/>
    <w:rsid w:val="006252B1"/>
    <w:rsid w:val="00633402"/>
    <w:rsid w:val="00640725"/>
    <w:rsid w:val="0064160B"/>
    <w:rsid w:val="0064165A"/>
    <w:rsid w:val="006424F6"/>
    <w:rsid w:val="006442BD"/>
    <w:rsid w:val="0064553C"/>
    <w:rsid w:val="00647288"/>
    <w:rsid w:val="0065041C"/>
    <w:rsid w:val="006524BC"/>
    <w:rsid w:val="006526D6"/>
    <w:rsid w:val="00653041"/>
    <w:rsid w:val="00656D4A"/>
    <w:rsid w:val="0065775E"/>
    <w:rsid w:val="006627B9"/>
    <w:rsid w:val="00662FCF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0464"/>
    <w:rsid w:val="006922B1"/>
    <w:rsid w:val="0069345A"/>
    <w:rsid w:val="00693889"/>
    <w:rsid w:val="00695B0E"/>
    <w:rsid w:val="0069724E"/>
    <w:rsid w:val="00697FC4"/>
    <w:rsid w:val="006A0028"/>
    <w:rsid w:val="006A09A5"/>
    <w:rsid w:val="006A2260"/>
    <w:rsid w:val="006A2E1D"/>
    <w:rsid w:val="006A39A1"/>
    <w:rsid w:val="006A4C16"/>
    <w:rsid w:val="006A52B9"/>
    <w:rsid w:val="006A5D3B"/>
    <w:rsid w:val="006B0AF5"/>
    <w:rsid w:val="006B1CE7"/>
    <w:rsid w:val="006B6C88"/>
    <w:rsid w:val="006C2E36"/>
    <w:rsid w:val="006C74EE"/>
    <w:rsid w:val="006D0AAC"/>
    <w:rsid w:val="006D38C9"/>
    <w:rsid w:val="006D506E"/>
    <w:rsid w:val="006D5461"/>
    <w:rsid w:val="006D5DCF"/>
    <w:rsid w:val="006D6586"/>
    <w:rsid w:val="006E05DD"/>
    <w:rsid w:val="006E311D"/>
    <w:rsid w:val="006E542E"/>
    <w:rsid w:val="006E5787"/>
    <w:rsid w:val="006E7E5C"/>
    <w:rsid w:val="006F04DB"/>
    <w:rsid w:val="006F11CD"/>
    <w:rsid w:val="006F2B7B"/>
    <w:rsid w:val="006F321C"/>
    <w:rsid w:val="006F4C3F"/>
    <w:rsid w:val="006F75F2"/>
    <w:rsid w:val="00701AAD"/>
    <w:rsid w:val="007029E7"/>
    <w:rsid w:val="00703CC7"/>
    <w:rsid w:val="00707627"/>
    <w:rsid w:val="00710B41"/>
    <w:rsid w:val="00711563"/>
    <w:rsid w:val="00711B77"/>
    <w:rsid w:val="007122CC"/>
    <w:rsid w:val="007125DA"/>
    <w:rsid w:val="00713BC1"/>
    <w:rsid w:val="00715C42"/>
    <w:rsid w:val="00715E4F"/>
    <w:rsid w:val="00717628"/>
    <w:rsid w:val="0072219B"/>
    <w:rsid w:val="00724816"/>
    <w:rsid w:val="00724BB6"/>
    <w:rsid w:val="00725C1A"/>
    <w:rsid w:val="00726D44"/>
    <w:rsid w:val="007277FA"/>
    <w:rsid w:val="00727BB4"/>
    <w:rsid w:val="00731178"/>
    <w:rsid w:val="007321A7"/>
    <w:rsid w:val="00734A2B"/>
    <w:rsid w:val="00735637"/>
    <w:rsid w:val="00735E63"/>
    <w:rsid w:val="00736CD7"/>
    <w:rsid w:val="00737AE0"/>
    <w:rsid w:val="0074291F"/>
    <w:rsid w:val="007430BA"/>
    <w:rsid w:val="007430F8"/>
    <w:rsid w:val="00743BA0"/>
    <w:rsid w:val="00743D72"/>
    <w:rsid w:val="007453DC"/>
    <w:rsid w:val="007468F9"/>
    <w:rsid w:val="00746A22"/>
    <w:rsid w:val="00747E30"/>
    <w:rsid w:val="00751F44"/>
    <w:rsid w:val="00753070"/>
    <w:rsid w:val="007567E6"/>
    <w:rsid w:val="00756D5F"/>
    <w:rsid w:val="00757AAA"/>
    <w:rsid w:val="00757B14"/>
    <w:rsid w:val="007610D1"/>
    <w:rsid w:val="00762B21"/>
    <w:rsid w:val="007635A8"/>
    <w:rsid w:val="00763A53"/>
    <w:rsid w:val="0076485C"/>
    <w:rsid w:val="00766605"/>
    <w:rsid w:val="007721FD"/>
    <w:rsid w:val="007759F9"/>
    <w:rsid w:val="007768F8"/>
    <w:rsid w:val="00777408"/>
    <w:rsid w:val="0078092A"/>
    <w:rsid w:val="0078260D"/>
    <w:rsid w:val="00782952"/>
    <w:rsid w:val="0078389E"/>
    <w:rsid w:val="00784F78"/>
    <w:rsid w:val="00785C99"/>
    <w:rsid w:val="007871AE"/>
    <w:rsid w:val="00787AD3"/>
    <w:rsid w:val="007923F5"/>
    <w:rsid w:val="00792746"/>
    <w:rsid w:val="00792CD5"/>
    <w:rsid w:val="00793107"/>
    <w:rsid w:val="00793350"/>
    <w:rsid w:val="007936A7"/>
    <w:rsid w:val="00795461"/>
    <w:rsid w:val="0079736A"/>
    <w:rsid w:val="007A0689"/>
    <w:rsid w:val="007A0E50"/>
    <w:rsid w:val="007A1509"/>
    <w:rsid w:val="007A214E"/>
    <w:rsid w:val="007A4990"/>
    <w:rsid w:val="007A5666"/>
    <w:rsid w:val="007A6C0E"/>
    <w:rsid w:val="007A721B"/>
    <w:rsid w:val="007B1313"/>
    <w:rsid w:val="007B1537"/>
    <w:rsid w:val="007B174C"/>
    <w:rsid w:val="007B2350"/>
    <w:rsid w:val="007B2EA2"/>
    <w:rsid w:val="007B3A6C"/>
    <w:rsid w:val="007B4EF8"/>
    <w:rsid w:val="007B654A"/>
    <w:rsid w:val="007B732F"/>
    <w:rsid w:val="007C147D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49E7"/>
    <w:rsid w:val="007E5CD5"/>
    <w:rsid w:val="007E762F"/>
    <w:rsid w:val="007F37A3"/>
    <w:rsid w:val="007F40B2"/>
    <w:rsid w:val="007F662D"/>
    <w:rsid w:val="00800A20"/>
    <w:rsid w:val="008047B4"/>
    <w:rsid w:val="0080501A"/>
    <w:rsid w:val="00805046"/>
    <w:rsid w:val="00805BA4"/>
    <w:rsid w:val="00805C7B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3251B"/>
    <w:rsid w:val="00835ED5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2A8C"/>
    <w:rsid w:val="0088574C"/>
    <w:rsid w:val="008858BA"/>
    <w:rsid w:val="00887B09"/>
    <w:rsid w:val="008961C4"/>
    <w:rsid w:val="00896C4B"/>
    <w:rsid w:val="0089783E"/>
    <w:rsid w:val="00897AC1"/>
    <w:rsid w:val="00897B94"/>
    <w:rsid w:val="008A063C"/>
    <w:rsid w:val="008A0BE6"/>
    <w:rsid w:val="008A2729"/>
    <w:rsid w:val="008A662E"/>
    <w:rsid w:val="008B08BE"/>
    <w:rsid w:val="008B49BF"/>
    <w:rsid w:val="008B6C79"/>
    <w:rsid w:val="008B717F"/>
    <w:rsid w:val="008B7930"/>
    <w:rsid w:val="008B7E67"/>
    <w:rsid w:val="008C1870"/>
    <w:rsid w:val="008C495F"/>
    <w:rsid w:val="008D5EB3"/>
    <w:rsid w:val="008D61FA"/>
    <w:rsid w:val="008D6EC0"/>
    <w:rsid w:val="008E09C2"/>
    <w:rsid w:val="008E2360"/>
    <w:rsid w:val="008F0CC7"/>
    <w:rsid w:val="008F3F1A"/>
    <w:rsid w:val="008F4711"/>
    <w:rsid w:val="008F7D62"/>
    <w:rsid w:val="009007CA"/>
    <w:rsid w:val="0090132B"/>
    <w:rsid w:val="00904434"/>
    <w:rsid w:val="00904B99"/>
    <w:rsid w:val="00904D47"/>
    <w:rsid w:val="00905A0A"/>
    <w:rsid w:val="009215D1"/>
    <w:rsid w:val="00922101"/>
    <w:rsid w:val="009222AD"/>
    <w:rsid w:val="00924298"/>
    <w:rsid w:val="00924BD8"/>
    <w:rsid w:val="0092556F"/>
    <w:rsid w:val="00930928"/>
    <w:rsid w:val="009330F0"/>
    <w:rsid w:val="00935CAE"/>
    <w:rsid w:val="00936A4E"/>
    <w:rsid w:val="00942A6F"/>
    <w:rsid w:val="0094514D"/>
    <w:rsid w:val="00945481"/>
    <w:rsid w:val="00952CBE"/>
    <w:rsid w:val="009546C8"/>
    <w:rsid w:val="009550C6"/>
    <w:rsid w:val="00955570"/>
    <w:rsid w:val="00956B8C"/>
    <w:rsid w:val="009610C9"/>
    <w:rsid w:val="00966EBD"/>
    <w:rsid w:val="0096759A"/>
    <w:rsid w:val="00971A15"/>
    <w:rsid w:val="00971D05"/>
    <w:rsid w:val="00972312"/>
    <w:rsid w:val="00972F50"/>
    <w:rsid w:val="0097379D"/>
    <w:rsid w:val="00973F09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3857"/>
    <w:rsid w:val="009A5590"/>
    <w:rsid w:val="009B028E"/>
    <w:rsid w:val="009B0A8E"/>
    <w:rsid w:val="009B45E3"/>
    <w:rsid w:val="009B4C2B"/>
    <w:rsid w:val="009B76E0"/>
    <w:rsid w:val="009C29BA"/>
    <w:rsid w:val="009C3E81"/>
    <w:rsid w:val="009C7B3E"/>
    <w:rsid w:val="009D15FA"/>
    <w:rsid w:val="009D1D1E"/>
    <w:rsid w:val="009D478B"/>
    <w:rsid w:val="009E4123"/>
    <w:rsid w:val="009F0AC9"/>
    <w:rsid w:val="009F0DA0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1F76"/>
    <w:rsid w:val="00A23321"/>
    <w:rsid w:val="00A24A17"/>
    <w:rsid w:val="00A24B4E"/>
    <w:rsid w:val="00A264FC"/>
    <w:rsid w:val="00A30EA3"/>
    <w:rsid w:val="00A32DBE"/>
    <w:rsid w:val="00A3442D"/>
    <w:rsid w:val="00A348F2"/>
    <w:rsid w:val="00A36A56"/>
    <w:rsid w:val="00A370BB"/>
    <w:rsid w:val="00A40335"/>
    <w:rsid w:val="00A42B3F"/>
    <w:rsid w:val="00A43458"/>
    <w:rsid w:val="00A47C05"/>
    <w:rsid w:val="00A507DA"/>
    <w:rsid w:val="00A51C06"/>
    <w:rsid w:val="00A53C03"/>
    <w:rsid w:val="00A5449F"/>
    <w:rsid w:val="00A54615"/>
    <w:rsid w:val="00A54DC2"/>
    <w:rsid w:val="00A55B82"/>
    <w:rsid w:val="00A56342"/>
    <w:rsid w:val="00A5699A"/>
    <w:rsid w:val="00A56D5E"/>
    <w:rsid w:val="00A57658"/>
    <w:rsid w:val="00A57AA1"/>
    <w:rsid w:val="00A57D7B"/>
    <w:rsid w:val="00A62E20"/>
    <w:rsid w:val="00A63A5E"/>
    <w:rsid w:val="00A667E2"/>
    <w:rsid w:val="00A72D72"/>
    <w:rsid w:val="00A90E19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A6A94"/>
    <w:rsid w:val="00AB0BC3"/>
    <w:rsid w:val="00AB328E"/>
    <w:rsid w:val="00AB47F8"/>
    <w:rsid w:val="00AB48BE"/>
    <w:rsid w:val="00AC0A38"/>
    <w:rsid w:val="00AC124B"/>
    <w:rsid w:val="00AC1369"/>
    <w:rsid w:val="00AC3DD8"/>
    <w:rsid w:val="00AC409A"/>
    <w:rsid w:val="00AC49E6"/>
    <w:rsid w:val="00AC7AC8"/>
    <w:rsid w:val="00AD0A6E"/>
    <w:rsid w:val="00AD1EBD"/>
    <w:rsid w:val="00AD3FCE"/>
    <w:rsid w:val="00AD55C9"/>
    <w:rsid w:val="00AD5B17"/>
    <w:rsid w:val="00AD5E32"/>
    <w:rsid w:val="00AD6153"/>
    <w:rsid w:val="00AD7A49"/>
    <w:rsid w:val="00AE3EC9"/>
    <w:rsid w:val="00AE42B0"/>
    <w:rsid w:val="00AE5427"/>
    <w:rsid w:val="00AE708C"/>
    <w:rsid w:val="00AF28DE"/>
    <w:rsid w:val="00AF2C98"/>
    <w:rsid w:val="00AF31C4"/>
    <w:rsid w:val="00B01D9C"/>
    <w:rsid w:val="00B03294"/>
    <w:rsid w:val="00B03D1F"/>
    <w:rsid w:val="00B05A78"/>
    <w:rsid w:val="00B06A48"/>
    <w:rsid w:val="00B07A64"/>
    <w:rsid w:val="00B203A1"/>
    <w:rsid w:val="00B204AF"/>
    <w:rsid w:val="00B25174"/>
    <w:rsid w:val="00B25D8B"/>
    <w:rsid w:val="00B30DD5"/>
    <w:rsid w:val="00B3256E"/>
    <w:rsid w:val="00B335FD"/>
    <w:rsid w:val="00B3476E"/>
    <w:rsid w:val="00B356FD"/>
    <w:rsid w:val="00B360F1"/>
    <w:rsid w:val="00B374B8"/>
    <w:rsid w:val="00B40539"/>
    <w:rsid w:val="00B407FE"/>
    <w:rsid w:val="00B4101D"/>
    <w:rsid w:val="00B4470C"/>
    <w:rsid w:val="00B44771"/>
    <w:rsid w:val="00B468C1"/>
    <w:rsid w:val="00B500A8"/>
    <w:rsid w:val="00B533F2"/>
    <w:rsid w:val="00B5393A"/>
    <w:rsid w:val="00B542F5"/>
    <w:rsid w:val="00B55B95"/>
    <w:rsid w:val="00B5678D"/>
    <w:rsid w:val="00B57032"/>
    <w:rsid w:val="00B57367"/>
    <w:rsid w:val="00B6063A"/>
    <w:rsid w:val="00B64B1C"/>
    <w:rsid w:val="00B64C5D"/>
    <w:rsid w:val="00B64CBE"/>
    <w:rsid w:val="00B64CFA"/>
    <w:rsid w:val="00B7165D"/>
    <w:rsid w:val="00B75417"/>
    <w:rsid w:val="00B8319D"/>
    <w:rsid w:val="00B83727"/>
    <w:rsid w:val="00B84815"/>
    <w:rsid w:val="00B84EA4"/>
    <w:rsid w:val="00B85531"/>
    <w:rsid w:val="00B8654C"/>
    <w:rsid w:val="00B866AA"/>
    <w:rsid w:val="00B87FD6"/>
    <w:rsid w:val="00B90358"/>
    <w:rsid w:val="00B9082D"/>
    <w:rsid w:val="00B90B8F"/>
    <w:rsid w:val="00B918EF"/>
    <w:rsid w:val="00B92792"/>
    <w:rsid w:val="00B929BB"/>
    <w:rsid w:val="00B96D60"/>
    <w:rsid w:val="00BA1CB8"/>
    <w:rsid w:val="00BA5DA2"/>
    <w:rsid w:val="00BA66E7"/>
    <w:rsid w:val="00BA694C"/>
    <w:rsid w:val="00BA7992"/>
    <w:rsid w:val="00BB03A1"/>
    <w:rsid w:val="00BB3465"/>
    <w:rsid w:val="00BB4984"/>
    <w:rsid w:val="00BB4F2A"/>
    <w:rsid w:val="00BB68E8"/>
    <w:rsid w:val="00BB7236"/>
    <w:rsid w:val="00BC23C8"/>
    <w:rsid w:val="00BC724B"/>
    <w:rsid w:val="00BD0616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81F"/>
    <w:rsid w:val="00C05C42"/>
    <w:rsid w:val="00C10A45"/>
    <w:rsid w:val="00C116A8"/>
    <w:rsid w:val="00C125A2"/>
    <w:rsid w:val="00C13A86"/>
    <w:rsid w:val="00C15282"/>
    <w:rsid w:val="00C152AB"/>
    <w:rsid w:val="00C1590A"/>
    <w:rsid w:val="00C21970"/>
    <w:rsid w:val="00C21B91"/>
    <w:rsid w:val="00C21DF8"/>
    <w:rsid w:val="00C22016"/>
    <w:rsid w:val="00C23A5C"/>
    <w:rsid w:val="00C26CA0"/>
    <w:rsid w:val="00C31784"/>
    <w:rsid w:val="00C32462"/>
    <w:rsid w:val="00C3269D"/>
    <w:rsid w:val="00C3377E"/>
    <w:rsid w:val="00C338F3"/>
    <w:rsid w:val="00C36F2E"/>
    <w:rsid w:val="00C37950"/>
    <w:rsid w:val="00C41E31"/>
    <w:rsid w:val="00C42D78"/>
    <w:rsid w:val="00C4403A"/>
    <w:rsid w:val="00C45186"/>
    <w:rsid w:val="00C45E1B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0D57"/>
    <w:rsid w:val="00C825C7"/>
    <w:rsid w:val="00C82CEB"/>
    <w:rsid w:val="00C84189"/>
    <w:rsid w:val="00C85E76"/>
    <w:rsid w:val="00C90A4F"/>
    <w:rsid w:val="00C91982"/>
    <w:rsid w:val="00C928CF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B7CC0"/>
    <w:rsid w:val="00CC17A3"/>
    <w:rsid w:val="00CC2C12"/>
    <w:rsid w:val="00CC5662"/>
    <w:rsid w:val="00CC6905"/>
    <w:rsid w:val="00CC6D58"/>
    <w:rsid w:val="00CD0C4C"/>
    <w:rsid w:val="00CD1475"/>
    <w:rsid w:val="00CD1E54"/>
    <w:rsid w:val="00CD2D5B"/>
    <w:rsid w:val="00CD3133"/>
    <w:rsid w:val="00CE06DB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050"/>
    <w:rsid w:val="00D13163"/>
    <w:rsid w:val="00D15952"/>
    <w:rsid w:val="00D2139C"/>
    <w:rsid w:val="00D23DCB"/>
    <w:rsid w:val="00D255FF"/>
    <w:rsid w:val="00D31C75"/>
    <w:rsid w:val="00D33C04"/>
    <w:rsid w:val="00D349EC"/>
    <w:rsid w:val="00D3544B"/>
    <w:rsid w:val="00D36B02"/>
    <w:rsid w:val="00D43FA1"/>
    <w:rsid w:val="00D44839"/>
    <w:rsid w:val="00D46E0B"/>
    <w:rsid w:val="00D518D7"/>
    <w:rsid w:val="00D51B22"/>
    <w:rsid w:val="00D566D2"/>
    <w:rsid w:val="00D63886"/>
    <w:rsid w:val="00D64100"/>
    <w:rsid w:val="00D6480E"/>
    <w:rsid w:val="00D65797"/>
    <w:rsid w:val="00D66E68"/>
    <w:rsid w:val="00D75E01"/>
    <w:rsid w:val="00D76172"/>
    <w:rsid w:val="00D767B7"/>
    <w:rsid w:val="00D76DCF"/>
    <w:rsid w:val="00D7747A"/>
    <w:rsid w:val="00D804CE"/>
    <w:rsid w:val="00D8406B"/>
    <w:rsid w:val="00D84143"/>
    <w:rsid w:val="00D9086D"/>
    <w:rsid w:val="00D911EB"/>
    <w:rsid w:val="00D9283B"/>
    <w:rsid w:val="00D93432"/>
    <w:rsid w:val="00D9493B"/>
    <w:rsid w:val="00D9682F"/>
    <w:rsid w:val="00D97526"/>
    <w:rsid w:val="00DA0B62"/>
    <w:rsid w:val="00DA13CE"/>
    <w:rsid w:val="00DA1DA1"/>
    <w:rsid w:val="00DA2CDA"/>
    <w:rsid w:val="00DA5868"/>
    <w:rsid w:val="00DA618C"/>
    <w:rsid w:val="00DB0ED4"/>
    <w:rsid w:val="00DB2988"/>
    <w:rsid w:val="00DB7E97"/>
    <w:rsid w:val="00DC1F75"/>
    <w:rsid w:val="00DC2086"/>
    <w:rsid w:val="00DC4331"/>
    <w:rsid w:val="00DC47A0"/>
    <w:rsid w:val="00DC5706"/>
    <w:rsid w:val="00DC6F3A"/>
    <w:rsid w:val="00DD124A"/>
    <w:rsid w:val="00DD2EE7"/>
    <w:rsid w:val="00DD3D85"/>
    <w:rsid w:val="00DD5E0F"/>
    <w:rsid w:val="00DE182E"/>
    <w:rsid w:val="00DE2F63"/>
    <w:rsid w:val="00DE3B29"/>
    <w:rsid w:val="00DE5F58"/>
    <w:rsid w:val="00DE7A46"/>
    <w:rsid w:val="00DF1BB8"/>
    <w:rsid w:val="00DF306C"/>
    <w:rsid w:val="00DF379E"/>
    <w:rsid w:val="00DF3FC8"/>
    <w:rsid w:val="00DF5075"/>
    <w:rsid w:val="00DF50ED"/>
    <w:rsid w:val="00DF5AD6"/>
    <w:rsid w:val="00DF5EFA"/>
    <w:rsid w:val="00DF6399"/>
    <w:rsid w:val="00DF7BFA"/>
    <w:rsid w:val="00E007CD"/>
    <w:rsid w:val="00E022CD"/>
    <w:rsid w:val="00E02784"/>
    <w:rsid w:val="00E040E9"/>
    <w:rsid w:val="00E04E53"/>
    <w:rsid w:val="00E101F4"/>
    <w:rsid w:val="00E11FA1"/>
    <w:rsid w:val="00E17AD4"/>
    <w:rsid w:val="00E20589"/>
    <w:rsid w:val="00E22755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4348"/>
    <w:rsid w:val="00E4643A"/>
    <w:rsid w:val="00E476BD"/>
    <w:rsid w:val="00E500B2"/>
    <w:rsid w:val="00E50356"/>
    <w:rsid w:val="00E51641"/>
    <w:rsid w:val="00E51C61"/>
    <w:rsid w:val="00E52C42"/>
    <w:rsid w:val="00E5318C"/>
    <w:rsid w:val="00E53892"/>
    <w:rsid w:val="00E54F79"/>
    <w:rsid w:val="00E5648A"/>
    <w:rsid w:val="00E57076"/>
    <w:rsid w:val="00E620B5"/>
    <w:rsid w:val="00E6267F"/>
    <w:rsid w:val="00E62EED"/>
    <w:rsid w:val="00E631B1"/>
    <w:rsid w:val="00E64310"/>
    <w:rsid w:val="00E66B46"/>
    <w:rsid w:val="00E675B0"/>
    <w:rsid w:val="00E716B8"/>
    <w:rsid w:val="00E72775"/>
    <w:rsid w:val="00E73365"/>
    <w:rsid w:val="00E739F2"/>
    <w:rsid w:val="00E73AC0"/>
    <w:rsid w:val="00E769FC"/>
    <w:rsid w:val="00E76C1B"/>
    <w:rsid w:val="00E7764E"/>
    <w:rsid w:val="00E77809"/>
    <w:rsid w:val="00E82894"/>
    <w:rsid w:val="00E91046"/>
    <w:rsid w:val="00E91FAB"/>
    <w:rsid w:val="00E92514"/>
    <w:rsid w:val="00E92C57"/>
    <w:rsid w:val="00E94805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4A50"/>
    <w:rsid w:val="00EB5739"/>
    <w:rsid w:val="00EB67B2"/>
    <w:rsid w:val="00EB68F8"/>
    <w:rsid w:val="00EB7959"/>
    <w:rsid w:val="00EB7CC4"/>
    <w:rsid w:val="00EC27B0"/>
    <w:rsid w:val="00EC49ED"/>
    <w:rsid w:val="00EC4C99"/>
    <w:rsid w:val="00EC539B"/>
    <w:rsid w:val="00EC5925"/>
    <w:rsid w:val="00ED4757"/>
    <w:rsid w:val="00ED77A9"/>
    <w:rsid w:val="00EE1AAE"/>
    <w:rsid w:val="00EE252E"/>
    <w:rsid w:val="00EE3E69"/>
    <w:rsid w:val="00EE4951"/>
    <w:rsid w:val="00EE7BEC"/>
    <w:rsid w:val="00EF2CBC"/>
    <w:rsid w:val="00EF34CE"/>
    <w:rsid w:val="00EF6CCB"/>
    <w:rsid w:val="00F00EF7"/>
    <w:rsid w:val="00F010DF"/>
    <w:rsid w:val="00F01650"/>
    <w:rsid w:val="00F03080"/>
    <w:rsid w:val="00F06234"/>
    <w:rsid w:val="00F06A2E"/>
    <w:rsid w:val="00F07703"/>
    <w:rsid w:val="00F13396"/>
    <w:rsid w:val="00F16034"/>
    <w:rsid w:val="00F17D84"/>
    <w:rsid w:val="00F21423"/>
    <w:rsid w:val="00F239BC"/>
    <w:rsid w:val="00F271F0"/>
    <w:rsid w:val="00F27318"/>
    <w:rsid w:val="00F2798D"/>
    <w:rsid w:val="00F31A75"/>
    <w:rsid w:val="00F41596"/>
    <w:rsid w:val="00F432D7"/>
    <w:rsid w:val="00F43AAD"/>
    <w:rsid w:val="00F43E78"/>
    <w:rsid w:val="00F441FB"/>
    <w:rsid w:val="00F44900"/>
    <w:rsid w:val="00F5287D"/>
    <w:rsid w:val="00F564E2"/>
    <w:rsid w:val="00F6376F"/>
    <w:rsid w:val="00F639C3"/>
    <w:rsid w:val="00F649B4"/>
    <w:rsid w:val="00F659E6"/>
    <w:rsid w:val="00F65E59"/>
    <w:rsid w:val="00F71C03"/>
    <w:rsid w:val="00F72599"/>
    <w:rsid w:val="00F74612"/>
    <w:rsid w:val="00F74B59"/>
    <w:rsid w:val="00F74E12"/>
    <w:rsid w:val="00F8104A"/>
    <w:rsid w:val="00F8184A"/>
    <w:rsid w:val="00F82B1F"/>
    <w:rsid w:val="00F83783"/>
    <w:rsid w:val="00F83CFA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0D5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303C"/>
    <w:rsid w:val="00FD41DA"/>
    <w:rsid w:val="00FD4DDC"/>
    <w:rsid w:val="00FE012B"/>
    <w:rsid w:val="00FE2779"/>
    <w:rsid w:val="00FE2B80"/>
    <w:rsid w:val="00FE4543"/>
    <w:rsid w:val="00FF18B7"/>
    <w:rsid w:val="00FF2C80"/>
    <w:rsid w:val="00FF4DD8"/>
    <w:rsid w:val="00FF6965"/>
    <w:rsid w:val="00FF7124"/>
    <w:rsid w:val="00FF778F"/>
    <w:rsid w:val="03099835"/>
    <w:rsid w:val="0353C7F6"/>
    <w:rsid w:val="0C5BE446"/>
    <w:rsid w:val="0DDE3E73"/>
    <w:rsid w:val="0E112848"/>
    <w:rsid w:val="0F4DB02E"/>
    <w:rsid w:val="12692354"/>
    <w:rsid w:val="15E75FDE"/>
    <w:rsid w:val="16788E7F"/>
    <w:rsid w:val="17235430"/>
    <w:rsid w:val="17D672A3"/>
    <w:rsid w:val="1960B76B"/>
    <w:rsid w:val="1A085511"/>
    <w:rsid w:val="1AD083AC"/>
    <w:rsid w:val="1CB8816A"/>
    <w:rsid w:val="1FB19658"/>
    <w:rsid w:val="2085339A"/>
    <w:rsid w:val="2281F393"/>
    <w:rsid w:val="22C58C12"/>
    <w:rsid w:val="22F9ED2B"/>
    <w:rsid w:val="232673D7"/>
    <w:rsid w:val="23EEED06"/>
    <w:rsid w:val="25960F95"/>
    <w:rsid w:val="2DFB9914"/>
    <w:rsid w:val="2F72DDA8"/>
    <w:rsid w:val="34F649BF"/>
    <w:rsid w:val="3711963C"/>
    <w:rsid w:val="38F173A2"/>
    <w:rsid w:val="39611882"/>
    <w:rsid w:val="39ED6439"/>
    <w:rsid w:val="3C17A3AE"/>
    <w:rsid w:val="3CDEAAF9"/>
    <w:rsid w:val="3D40E42E"/>
    <w:rsid w:val="3F680F81"/>
    <w:rsid w:val="40225E0D"/>
    <w:rsid w:val="40B3AD9D"/>
    <w:rsid w:val="416C4FC9"/>
    <w:rsid w:val="44612980"/>
    <w:rsid w:val="44CDDC6D"/>
    <w:rsid w:val="4B3913B6"/>
    <w:rsid w:val="4E00EACE"/>
    <w:rsid w:val="5024E2A5"/>
    <w:rsid w:val="540C410B"/>
    <w:rsid w:val="542A78E4"/>
    <w:rsid w:val="544ABD2F"/>
    <w:rsid w:val="54B1DF86"/>
    <w:rsid w:val="5536C56D"/>
    <w:rsid w:val="55CCEBEF"/>
    <w:rsid w:val="57BE6422"/>
    <w:rsid w:val="58E84109"/>
    <w:rsid w:val="598A8325"/>
    <w:rsid w:val="5C50A2AF"/>
    <w:rsid w:val="5FE7D803"/>
    <w:rsid w:val="608C485A"/>
    <w:rsid w:val="616D3B07"/>
    <w:rsid w:val="62275CAC"/>
    <w:rsid w:val="67290A12"/>
    <w:rsid w:val="6C08315A"/>
    <w:rsid w:val="6C73E064"/>
    <w:rsid w:val="6F43B4BF"/>
    <w:rsid w:val="73D47E3B"/>
    <w:rsid w:val="74847B74"/>
    <w:rsid w:val="75ABDF55"/>
    <w:rsid w:val="76204BD5"/>
    <w:rsid w:val="7749C1BD"/>
    <w:rsid w:val="776791AC"/>
    <w:rsid w:val="7A526D25"/>
    <w:rsid w:val="7B01A44B"/>
    <w:rsid w:val="7B4BBC7E"/>
    <w:rsid w:val="7C31977B"/>
    <w:rsid w:val="7CDCBE2C"/>
    <w:rsid w:val="7DB3AA50"/>
    <w:rsid w:val="7FEC7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5E98E"/>
  <w15:docId w15:val="{2FDA83B9-437E-43D4-B7D8-9B21AEAB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514E2F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eastAsia="Times New Roman" w:hAnsi="Comic Sans MS" w:cs="Times New Roman"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character" w:customStyle="1" w:styleId="Kop2Char">
    <w:name w:val="Kop 2 Char"/>
    <w:basedOn w:val="Standaardalinea-lettertype"/>
    <w:link w:val="Kop2"/>
    <w:rsid w:val="00514E2F"/>
    <w:rPr>
      <w:rFonts w:ascii="Comic Sans MS" w:eastAsia="Times New Roman" w:hAnsi="Comic Sans MS" w:cs="Times New Roman"/>
      <w:bCs/>
      <w:sz w:val="2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6" ma:contentTypeDescription="Een nieuw document maken." ma:contentTypeScope="" ma:versionID="bc68ed8abcd83df288c06695746bfab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c932993cbc049ccd101891321abc4b85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de Sterrenboog MR</DisplayName>
        <AccountId>34</AccountId>
        <AccountType/>
      </UserInfo>
      <UserInfo>
        <DisplayName>Koster, Marie José</DisplayName>
        <AccountId>16</AccountId>
        <AccountType/>
      </UserInfo>
      <UserInfo>
        <DisplayName>Ratering, Daan</DisplayName>
        <AccountId>15</AccountId>
        <AccountType/>
      </UserInfo>
      <UserInfo>
        <DisplayName>Haverkate, Mirjam</DisplayName>
        <AccountId>72</AccountId>
        <AccountType/>
      </UserInfo>
      <UserInfo>
        <DisplayName>Miedema, Tosca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7B7D9-1253-4B51-8E95-B6C8461A0F3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e7a101-0ec6-43a0-ba28-11dd55ed9ec8"/>
    <ds:schemaRef ds:uri="c32abb0f-58fc-47cf-8a68-e0e1b5fe90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E22B2-CFDE-4FA8-8CCF-F5A22A5A1C7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c32abb0f-58fc-47cf-8a68-e0e1b5fe90b8"/>
    <ds:schemaRef ds:uri="http://schemas.microsoft.com/office/2006/metadata/properties"/>
    <ds:schemaRef ds:uri="http://schemas.microsoft.com/office/infopath/2007/PartnerControls"/>
    <ds:schemaRef ds:uri="dce7a101-0ec6-43a0-ba28-11dd55ed9ec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5AEABD-C60E-47D3-A3C7-E8EAC0D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cp:lastModifiedBy>Jensen, Corinna</cp:lastModifiedBy>
  <cp:revision>3</cp:revision>
  <cp:lastPrinted>2019-01-11T23:19:00Z</cp:lastPrinted>
  <dcterms:created xsi:type="dcterms:W3CDTF">2021-10-14T18:19:00Z</dcterms:created>
  <dcterms:modified xsi:type="dcterms:W3CDTF">2021-10-14T18:22:00Z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