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554ED2">
        <w:rPr>
          <w:rFonts w:ascii="Verdana" w:hAnsi="Verdana"/>
          <w:sz w:val="22"/>
        </w:rPr>
        <w:t xml:space="preserve">E-mail: </w:t>
      </w:r>
      <w:r w:rsidR="0047350E" w:rsidRPr="00554ED2">
        <w:rPr>
          <w:rFonts w:ascii="Verdana" w:hAnsi="Verdana"/>
          <w:sz w:val="22"/>
        </w:rPr>
        <w:t>mr</w:t>
      </w:r>
      <w:r w:rsidRPr="00554ED2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9C25E6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 w:rsidRPr="009C25E6">
        <w:rPr>
          <w:rFonts w:ascii="Verdana" w:hAnsi="Verdana"/>
          <w:sz w:val="22"/>
        </w:rPr>
        <w:t>Hallo MR-leden</w:t>
      </w:r>
      <w:r w:rsidR="00C43921" w:rsidRPr="009C25E6">
        <w:rPr>
          <w:rFonts w:ascii="Verdana" w:hAnsi="Verdana"/>
          <w:sz w:val="22"/>
        </w:rPr>
        <w:t>,</w:t>
      </w:r>
    </w:p>
    <w:p w:rsidR="00C43921" w:rsidRPr="009C25E6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E6217B">
        <w:rPr>
          <w:rFonts w:ascii="Verdana" w:hAnsi="Verdana"/>
          <w:sz w:val="22"/>
        </w:rPr>
        <w:t>dinsdag 29 september</w:t>
      </w:r>
      <w:r w:rsidR="009F4FD6">
        <w:rPr>
          <w:rFonts w:ascii="Verdana" w:hAnsi="Verdana"/>
          <w:sz w:val="22"/>
        </w:rPr>
        <w:t xml:space="preserve"> a</w:t>
      </w:r>
      <w:r w:rsidRPr="00406BF2">
        <w:rPr>
          <w:rFonts w:ascii="Verdana" w:hAnsi="Verdana"/>
          <w:sz w:val="22"/>
        </w:rPr>
        <w:t xml:space="preserve">.s.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Pr="00112051">
        <w:rPr>
          <w:rFonts w:ascii="Verdana" w:hAnsi="Verdana"/>
          <w:b/>
          <w:bCs/>
          <w:iCs/>
          <w:sz w:val="22"/>
        </w:rPr>
        <w:t>20.</w:t>
      </w:r>
      <w:r w:rsidR="00064DDE">
        <w:rPr>
          <w:rFonts w:ascii="Verdana" w:hAnsi="Verdana"/>
          <w:b/>
          <w:bCs/>
          <w:iCs/>
          <w:sz w:val="22"/>
        </w:rPr>
        <w:t>0</w:t>
      </w:r>
      <w:r w:rsidR="00112051" w:rsidRPr="00112051">
        <w:rPr>
          <w:rFonts w:ascii="Verdana" w:hAnsi="Verdana"/>
          <w:b/>
          <w:bCs/>
          <w:iCs/>
          <w:sz w:val="22"/>
        </w:rPr>
        <w:t>0</w:t>
      </w:r>
      <w:r w:rsidRPr="00112051">
        <w:rPr>
          <w:rFonts w:ascii="Verdana" w:hAnsi="Verdana"/>
          <w:b/>
          <w:bCs/>
          <w:iCs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836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693"/>
      </w:tblGrid>
      <w:tr w:rsidR="0035764E" w:rsidTr="00C71B8C">
        <w:tc>
          <w:tcPr>
            <w:tcW w:w="5671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35764E" w:rsidRPr="005A6D66" w:rsidRDefault="0035764E" w:rsidP="00E6217B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064DDE">
              <w:rPr>
                <w:rFonts w:ascii="Verdana" w:hAnsi="Verdana"/>
                <w:sz w:val="22"/>
              </w:rPr>
              <w:t>1</w:t>
            </w:r>
            <w:r w:rsidR="00E6217B">
              <w:rPr>
                <w:rFonts w:ascii="Verdana" w:hAnsi="Verdana"/>
                <w:sz w:val="22"/>
              </w:rPr>
              <w:t>5</w:t>
            </w:r>
            <w:r w:rsidR="00112051">
              <w:rPr>
                <w:rFonts w:ascii="Verdana" w:hAnsi="Verdana"/>
                <w:sz w:val="22"/>
              </w:rPr>
              <w:t>-0</w:t>
            </w:r>
            <w:r w:rsidR="00E6217B">
              <w:rPr>
                <w:rFonts w:ascii="Verdana" w:hAnsi="Verdana"/>
                <w:sz w:val="22"/>
              </w:rPr>
              <w:t>6</w:t>
            </w:r>
            <w:r w:rsidR="00112051">
              <w:rPr>
                <w:rFonts w:ascii="Verdana" w:hAnsi="Verdana"/>
                <w:sz w:val="22"/>
              </w:rPr>
              <w:t>-2015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5F26B3" w:rsidTr="00234EEF">
        <w:tc>
          <w:tcPr>
            <w:tcW w:w="5671" w:type="dxa"/>
          </w:tcPr>
          <w:p w:rsidR="005F26B3" w:rsidRPr="005A6D66" w:rsidRDefault="005F26B3" w:rsidP="005F26B3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Nieuwe leden MR/taakverdeling MR</w:t>
            </w:r>
          </w:p>
        </w:tc>
        <w:tc>
          <w:tcPr>
            <w:tcW w:w="2693" w:type="dxa"/>
          </w:tcPr>
          <w:p w:rsidR="005F26B3" w:rsidRPr="005A6D66" w:rsidRDefault="005F26B3" w:rsidP="00234EE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C346F5" w:rsidTr="00765622">
        <w:tc>
          <w:tcPr>
            <w:tcW w:w="5671" w:type="dxa"/>
          </w:tcPr>
          <w:p w:rsidR="009C25E6" w:rsidRDefault="00C072A3" w:rsidP="009C25E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 xml:space="preserve">Mededelingen </w:t>
            </w:r>
            <w:r>
              <w:rPr>
                <w:rFonts w:ascii="Verdana" w:hAnsi="Verdana"/>
                <w:bCs/>
                <w:sz w:val="22"/>
              </w:rPr>
              <w:t>directie</w:t>
            </w:r>
            <w:r w:rsidR="00554ED2">
              <w:rPr>
                <w:rFonts w:ascii="Verdana" w:hAnsi="Verdana"/>
                <w:bCs/>
                <w:sz w:val="22"/>
              </w:rPr>
              <w:t xml:space="preserve"> (invulling studiedag</w:t>
            </w:r>
            <w:r w:rsidR="009C25E6">
              <w:rPr>
                <w:rFonts w:ascii="Verdana" w:hAnsi="Verdana"/>
                <w:bCs/>
                <w:sz w:val="22"/>
              </w:rPr>
              <w:t xml:space="preserve"> </w:t>
            </w:r>
          </w:p>
          <w:p w:rsidR="00C346F5" w:rsidRDefault="009C25E6" w:rsidP="009C25E6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29 februari</w:t>
            </w:r>
            <w:r w:rsidR="00554ED2">
              <w:rPr>
                <w:rFonts w:ascii="Verdana" w:hAnsi="Verdana"/>
                <w:bCs/>
                <w:sz w:val="22"/>
              </w:rPr>
              <w:t>)</w:t>
            </w:r>
          </w:p>
        </w:tc>
        <w:tc>
          <w:tcPr>
            <w:tcW w:w="2693" w:type="dxa"/>
          </w:tcPr>
          <w:p w:rsidR="00C346F5" w:rsidRDefault="00C346F5" w:rsidP="00765622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Directie </w:t>
            </w:r>
          </w:p>
        </w:tc>
      </w:tr>
      <w:tr w:rsidR="007A5BEB" w:rsidTr="005556E4">
        <w:tc>
          <w:tcPr>
            <w:tcW w:w="5671" w:type="dxa"/>
          </w:tcPr>
          <w:p w:rsidR="007A5BEB" w:rsidRPr="00C072A3" w:rsidRDefault="00C072A3" w:rsidP="00064D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 w:rsidR="000F41A5">
              <w:rPr>
                <w:rFonts w:ascii="Verdana" w:hAnsi="Verdana"/>
                <w:bCs/>
                <w:sz w:val="22"/>
              </w:rPr>
              <w:t>OR</w:t>
            </w:r>
            <w:r w:rsidR="00A621F1">
              <w:rPr>
                <w:rFonts w:ascii="Verdana" w:hAnsi="Verdana"/>
                <w:bCs/>
                <w:sz w:val="22"/>
              </w:rPr>
              <w:t>/GMR</w:t>
            </w:r>
          </w:p>
        </w:tc>
        <w:tc>
          <w:tcPr>
            <w:tcW w:w="2693" w:type="dxa"/>
          </w:tcPr>
          <w:p w:rsidR="007A5BEB" w:rsidRPr="005A6D66" w:rsidRDefault="007A5BEB" w:rsidP="00C072A3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</w:t>
            </w:r>
            <w:r w:rsidR="00C072A3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C71B8C">
        <w:tc>
          <w:tcPr>
            <w:tcW w:w="5671" w:type="dxa"/>
          </w:tcPr>
          <w:p w:rsidR="005F26B3" w:rsidRDefault="00E6217B" w:rsidP="00E6217B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Beleidsnotitie definitief schooladvies VO</w:t>
            </w:r>
            <w:r w:rsidR="005F26B3">
              <w:rPr>
                <w:rFonts w:ascii="Verdana" w:hAnsi="Verdana"/>
                <w:bCs/>
                <w:sz w:val="22"/>
              </w:rPr>
              <w:t xml:space="preserve"> </w:t>
            </w:r>
          </w:p>
          <w:p w:rsidR="0035764E" w:rsidRPr="00C346F5" w:rsidRDefault="005F26B3" w:rsidP="005F26B3">
            <w:pPr>
              <w:pStyle w:val="Lijstalinea"/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De Sterrenboog</w:t>
            </w:r>
          </w:p>
        </w:tc>
        <w:tc>
          <w:tcPr>
            <w:tcW w:w="2693" w:type="dxa"/>
          </w:tcPr>
          <w:p w:rsidR="0035764E" w:rsidRPr="005A6D66" w:rsidRDefault="00342018" w:rsidP="00342018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64DDE" w:rsidTr="00765622">
        <w:tc>
          <w:tcPr>
            <w:tcW w:w="5671" w:type="dxa"/>
          </w:tcPr>
          <w:p w:rsidR="00064DDE" w:rsidRPr="004C377E" w:rsidRDefault="004C377E" w:rsidP="009C25E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Definitief </w:t>
            </w:r>
            <w:r w:rsidR="00064DDE">
              <w:rPr>
                <w:rFonts w:ascii="Verdana" w:hAnsi="Verdana"/>
                <w:bCs/>
                <w:sz w:val="22"/>
              </w:rPr>
              <w:t xml:space="preserve">Jaarplan 2015-2016 </w:t>
            </w:r>
          </w:p>
        </w:tc>
        <w:tc>
          <w:tcPr>
            <w:tcW w:w="2693" w:type="dxa"/>
          </w:tcPr>
          <w:p w:rsidR="00064DDE" w:rsidRDefault="00064DDE" w:rsidP="00765622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264CD" w:rsidTr="00C71B8C">
        <w:tc>
          <w:tcPr>
            <w:tcW w:w="5671" w:type="dxa"/>
          </w:tcPr>
          <w:p w:rsidR="005264CD" w:rsidRPr="00C346F5" w:rsidRDefault="00204E65" w:rsidP="00204E6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Voortgang cont</w:t>
            </w:r>
            <w:r w:rsidR="00064DDE">
              <w:rPr>
                <w:rFonts w:ascii="Verdana" w:hAnsi="Verdana"/>
                <w:bCs/>
                <w:sz w:val="22"/>
              </w:rPr>
              <w:t xml:space="preserve">inurooster </w:t>
            </w:r>
          </w:p>
        </w:tc>
        <w:tc>
          <w:tcPr>
            <w:tcW w:w="2693" w:type="dxa"/>
          </w:tcPr>
          <w:p w:rsidR="005264CD" w:rsidRDefault="00064DDE" w:rsidP="00064D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6217B" w:rsidTr="00234EEF">
        <w:tc>
          <w:tcPr>
            <w:tcW w:w="5671" w:type="dxa"/>
          </w:tcPr>
          <w:p w:rsidR="00E6217B" w:rsidRPr="00C346F5" w:rsidRDefault="00E6217B" w:rsidP="00E6217B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5A6D66">
              <w:rPr>
                <w:rFonts w:ascii="Verdana" w:hAnsi="Verdana"/>
                <w:bCs/>
                <w:sz w:val="22"/>
              </w:rPr>
              <w:t>Ingekomen / uitgegane post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E6217B" w:rsidRPr="005A6D66" w:rsidRDefault="00E6217B" w:rsidP="00234EE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342018" w:rsidTr="00AD6828">
        <w:tc>
          <w:tcPr>
            <w:tcW w:w="5671" w:type="dxa"/>
          </w:tcPr>
          <w:p w:rsidR="00342018" w:rsidRPr="00C346F5" w:rsidRDefault="00342018" w:rsidP="00AD682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2693" w:type="dxa"/>
          </w:tcPr>
          <w:p w:rsidR="00342018" w:rsidRPr="005A6D66" w:rsidRDefault="00A621F1" w:rsidP="00AD6828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  <w:r w:rsidR="00342018">
              <w:rPr>
                <w:rFonts w:ascii="Verdana" w:hAnsi="Verdana"/>
                <w:sz w:val="22"/>
              </w:rPr>
              <w:t>MR lid</w:t>
            </w:r>
          </w:p>
        </w:tc>
      </w:tr>
      <w:tr w:rsidR="005F26B3" w:rsidTr="00234EEF">
        <w:tc>
          <w:tcPr>
            <w:tcW w:w="5671" w:type="dxa"/>
          </w:tcPr>
          <w:p w:rsidR="005F26B3" w:rsidRPr="00166412" w:rsidRDefault="00214CDD" w:rsidP="005F26B3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Concept </w:t>
            </w:r>
            <w:r w:rsidR="005F26B3">
              <w:rPr>
                <w:rFonts w:ascii="Verdana" w:hAnsi="Verdana"/>
                <w:bCs/>
                <w:sz w:val="22"/>
              </w:rPr>
              <w:t>Jaarverslag MR 2014/2015</w:t>
            </w:r>
          </w:p>
        </w:tc>
        <w:tc>
          <w:tcPr>
            <w:tcW w:w="2693" w:type="dxa"/>
          </w:tcPr>
          <w:p w:rsidR="005F26B3" w:rsidRPr="005A6D66" w:rsidRDefault="005F26B3" w:rsidP="00234EE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214CDD" w:rsidTr="00234EEF">
        <w:tc>
          <w:tcPr>
            <w:tcW w:w="5671" w:type="dxa"/>
          </w:tcPr>
          <w:p w:rsidR="00214CDD" w:rsidRPr="00166412" w:rsidRDefault="00214CDD" w:rsidP="00234EEF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Verantwoording Financieel overzicht MR 2014/2015 en begroting MR 2015/2016</w:t>
            </w:r>
          </w:p>
        </w:tc>
        <w:tc>
          <w:tcPr>
            <w:tcW w:w="2693" w:type="dxa"/>
          </w:tcPr>
          <w:p w:rsidR="00214CDD" w:rsidRPr="005A6D66" w:rsidRDefault="00214CDD" w:rsidP="00234EEF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Penningmeester</w:t>
            </w:r>
          </w:p>
        </w:tc>
      </w:tr>
      <w:tr w:rsidR="00214CDD" w:rsidTr="00234EEF">
        <w:tc>
          <w:tcPr>
            <w:tcW w:w="5671" w:type="dxa"/>
          </w:tcPr>
          <w:p w:rsidR="00214CDD" w:rsidRPr="00166412" w:rsidRDefault="00214CDD" w:rsidP="00214CD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Evalueren en actualiseren werkplan MR</w:t>
            </w:r>
          </w:p>
        </w:tc>
        <w:tc>
          <w:tcPr>
            <w:tcW w:w="2693" w:type="dxa"/>
          </w:tcPr>
          <w:p w:rsidR="00214CDD" w:rsidRPr="005A6D66" w:rsidRDefault="00214CDD" w:rsidP="00214CD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35764E" w:rsidTr="00C71B8C">
        <w:tc>
          <w:tcPr>
            <w:tcW w:w="5671" w:type="dxa"/>
          </w:tcPr>
          <w:p w:rsidR="0035764E" w:rsidRPr="00166412" w:rsidRDefault="00166412" w:rsidP="001E6587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 xml:space="preserve">Datum volgende vergadering </w:t>
            </w:r>
            <w:r>
              <w:rPr>
                <w:rFonts w:ascii="Verdana" w:hAnsi="Verdana"/>
                <w:bCs/>
                <w:sz w:val="22"/>
              </w:rPr>
              <w:t>1</w:t>
            </w:r>
            <w:r w:rsidR="001E6587">
              <w:rPr>
                <w:rFonts w:ascii="Verdana" w:hAnsi="Verdana"/>
                <w:bCs/>
                <w:sz w:val="22"/>
              </w:rPr>
              <w:t>9</w:t>
            </w:r>
            <w:r>
              <w:rPr>
                <w:rFonts w:ascii="Verdana" w:hAnsi="Verdana"/>
                <w:bCs/>
                <w:sz w:val="22"/>
              </w:rPr>
              <w:t>-</w:t>
            </w:r>
            <w:r w:rsidR="001E6587">
              <w:rPr>
                <w:rFonts w:ascii="Verdana" w:hAnsi="Verdana"/>
                <w:bCs/>
                <w:sz w:val="22"/>
              </w:rPr>
              <w:t>11</w:t>
            </w:r>
            <w:r>
              <w:rPr>
                <w:rFonts w:ascii="Verdana" w:hAnsi="Verdana"/>
                <w:bCs/>
                <w:sz w:val="22"/>
              </w:rPr>
              <w:t>-2015</w:t>
            </w:r>
          </w:p>
        </w:tc>
        <w:tc>
          <w:tcPr>
            <w:tcW w:w="2693" w:type="dxa"/>
          </w:tcPr>
          <w:p w:rsidR="0035764E" w:rsidRPr="005A6D66" w:rsidRDefault="00F97673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35764E" w:rsidTr="00C71B8C">
        <w:tc>
          <w:tcPr>
            <w:tcW w:w="5671" w:type="dxa"/>
          </w:tcPr>
          <w:p w:rsidR="0035764E" w:rsidRPr="00C346F5" w:rsidRDefault="0035764E" w:rsidP="007A5BEB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Rondvraag</w:t>
            </w:r>
            <w:r w:rsidR="00C71B8C"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  <w:tr w:rsidR="0035764E" w:rsidTr="00C71B8C">
        <w:tc>
          <w:tcPr>
            <w:tcW w:w="5671" w:type="dxa"/>
          </w:tcPr>
          <w:p w:rsidR="0035764E" w:rsidRPr="00C346F5" w:rsidRDefault="0035764E" w:rsidP="007A5BEB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 xml:space="preserve">Sluiting </w:t>
            </w:r>
          </w:p>
        </w:tc>
        <w:tc>
          <w:tcPr>
            <w:tcW w:w="2693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</w:tbl>
    <w:p w:rsidR="0047350E" w:rsidRDefault="0047350E" w:rsidP="005A6D66"/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  <w:bookmarkStart w:id="0" w:name="_GoBack"/>
      <w:bookmarkEnd w:id="0"/>
    </w:p>
    <w:sectPr w:rsidR="0060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1"/>
    <w:rsid w:val="00017D93"/>
    <w:rsid w:val="00064DDE"/>
    <w:rsid w:val="000F41A5"/>
    <w:rsid w:val="00112051"/>
    <w:rsid w:val="00166412"/>
    <w:rsid w:val="001E6587"/>
    <w:rsid w:val="00204E65"/>
    <w:rsid w:val="00214CDD"/>
    <w:rsid w:val="00267709"/>
    <w:rsid w:val="002F38AF"/>
    <w:rsid w:val="00342018"/>
    <w:rsid w:val="0035764E"/>
    <w:rsid w:val="00382621"/>
    <w:rsid w:val="003B2F13"/>
    <w:rsid w:val="00447737"/>
    <w:rsid w:val="00461C83"/>
    <w:rsid w:val="0047350E"/>
    <w:rsid w:val="00480FAC"/>
    <w:rsid w:val="00490A53"/>
    <w:rsid w:val="004A2F08"/>
    <w:rsid w:val="004C377E"/>
    <w:rsid w:val="004F3C68"/>
    <w:rsid w:val="005264CD"/>
    <w:rsid w:val="00554ED2"/>
    <w:rsid w:val="005A6D66"/>
    <w:rsid w:val="005F26B3"/>
    <w:rsid w:val="00600DBE"/>
    <w:rsid w:val="006113CC"/>
    <w:rsid w:val="006121BC"/>
    <w:rsid w:val="00617E87"/>
    <w:rsid w:val="00754AD7"/>
    <w:rsid w:val="00774431"/>
    <w:rsid w:val="007A5BEB"/>
    <w:rsid w:val="00807612"/>
    <w:rsid w:val="008A0471"/>
    <w:rsid w:val="00955097"/>
    <w:rsid w:val="0099541E"/>
    <w:rsid w:val="009C25E6"/>
    <w:rsid w:val="009E1B45"/>
    <w:rsid w:val="009E7D2F"/>
    <w:rsid w:val="009F4FD6"/>
    <w:rsid w:val="00A21D42"/>
    <w:rsid w:val="00A621F1"/>
    <w:rsid w:val="00AE00E5"/>
    <w:rsid w:val="00B605FB"/>
    <w:rsid w:val="00B65814"/>
    <w:rsid w:val="00BB491B"/>
    <w:rsid w:val="00C072A3"/>
    <w:rsid w:val="00C346F5"/>
    <w:rsid w:val="00C43921"/>
    <w:rsid w:val="00C64FEE"/>
    <w:rsid w:val="00C71B8C"/>
    <w:rsid w:val="00D05AF8"/>
    <w:rsid w:val="00DD0EC6"/>
    <w:rsid w:val="00DE27BF"/>
    <w:rsid w:val="00DE4BDF"/>
    <w:rsid w:val="00E26482"/>
    <w:rsid w:val="00E6217B"/>
    <w:rsid w:val="00EB5C03"/>
    <w:rsid w:val="00F77291"/>
    <w:rsid w:val="00F97673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B13607-810D-4E5C-AEDF-31924CDE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Miranda Wolterink</cp:lastModifiedBy>
  <cp:revision>12</cp:revision>
  <cp:lastPrinted>2014-09-19T14:19:00Z</cp:lastPrinted>
  <dcterms:created xsi:type="dcterms:W3CDTF">2015-09-13T10:57:00Z</dcterms:created>
  <dcterms:modified xsi:type="dcterms:W3CDTF">2015-09-16T11:45:00Z</dcterms:modified>
</cp:coreProperties>
</file>